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Layout w:type="fixed"/>
        <w:tblCellMar>
          <w:top w:w="0" w:type="dxa"/>
          <w:left w:w="108" w:type="dxa"/>
          <w:bottom w:w="0" w:type="dxa"/>
          <w:right w:w="108" w:type="dxa"/>
        </w:tblCellMar>
      </w:tblPr>
      <w:tblGrid>
        <w:gridCol w:w="3415"/>
        <w:gridCol w:w="461"/>
        <w:gridCol w:w="1601"/>
        <w:gridCol w:w="738"/>
        <w:gridCol w:w="1078"/>
        <w:gridCol w:w="3488"/>
        <w:gridCol w:w="471"/>
        <w:gridCol w:w="276"/>
        <w:gridCol w:w="701"/>
        <w:gridCol w:w="2512"/>
      </w:tblGrid>
      <w:tr>
        <w:tblPrEx>
          <w:tblCellMar>
            <w:top w:w="0" w:type="dxa"/>
            <w:left w:w="108" w:type="dxa"/>
            <w:bottom w:w="0" w:type="dxa"/>
            <w:right w:w="108" w:type="dxa"/>
          </w:tblCellMar>
        </w:tblPrEx>
        <w:trPr>
          <w:trHeight w:val="79" w:hRule="atLeast"/>
          <w:jc w:val="center"/>
        </w:trPr>
        <w:tc>
          <w:tcPr>
            <w:tcW w:w="14741" w:type="dxa"/>
            <w:gridSpan w:val="10"/>
            <w:tcBorders>
              <w:top w:val="nil"/>
              <w:left w:val="nil"/>
              <w:bottom w:val="nil"/>
              <w:right w:val="nil"/>
            </w:tcBorders>
            <w:noWrap w:val="0"/>
            <w:vAlign w:val="center"/>
          </w:tcPr>
          <w:p>
            <w:pPr>
              <w:spacing w:line="580" w:lineRule="exact"/>
              <w:jc w:val="center"/>
              <w:outlineLvl w:val="1"/>
              <w:rPr>
                <w:rFonts w:eastAsia="黑体"/>
                <w:b/>
                <w:bCs/>
                <w:color w:val="000000"/>
                <w:kern w:val="0"/>
                <w:sz w:val="40"/>
                <w:szCs w:val="40"/>
              </w:rPr>
            </w:pPr>
            <w:r>
              <w:rPr>
                <w:rFonts w:eastAsia="黑体"/>
                <w:b/>
                <w:bCs/>
                <w:color w:val="000000"/>
                <w:kern w:val="0"/>
                <w:sz w:val="40"/>
                <w:szCs w:val="40"/>
              </w:rPr>
              <w:t>第二部分  2019年度部门决算表</w:t>
            </w:r>
          </w:p>
          <w:p>
            <w:pPr>
              <w:widowControl/>
              <w:jc w:val="center"/>
              <w:rPr>
                <w:b/>
                <w:bCs/>
                <w:color w:val="000000"/>
                <w:kern w:val="0"/>
                <w:sz w:val="40"/>
                <w:szCs w:val="40"/>
              </w:rPr>
            </w:pPr>
            <w:r>
              <w:rPr>
                <w:b/>
                <w:bCs/>
                <w:color w:val="000000"/>
                <w:kern w:val="0"/>
                <w:sz w:val="32"/>
                <w:szCs w:val="32"/>
              </w:rPr>
              <w:t>收入支出决算总表</w:t>
            </w:r>
          </w:p>
        </w:tc>
      </w:tr>
      <w:tr>
        <w:tblPrEx>
          <w:tblCellMar>
            <w:top w:w="0" w:type="dxa"/>
            <w:left w:w="108" w:type="dxa"/>
            <w:bottom w:w="0" w:type="dxa"/>
            <w:right w:w="108" w:type="dxa"/>
          </w:tblCellMar>
        </w:tblPrEx>
        <w:trPr>
          <w:trHeight w:val="266" w:hRule="exact"/>
          <w:jc w:val="center"/>
        </w:trPr>
        <w:tc>
          <w:tcPr>
            <w:tcW w:w="5477" w:type="dxa"/>
            <w:gridSpan w:val="3"/>
            <w:tcBorders>
              <w:top w:val="nil"/>
              <w:left w:val="nil"/>
              <w:bottom w:val="nil"/>
              <w:right w:val="nil"/>
            </w:tcBorders>
            <w:noWrap w:val="0"/>
            <w:vAlign w:val="center"/>
          </w:tcPr>
          <w:p>
            <w:pPr>
              <w:widowControl/>
              <w:jc w:val="left"/>
              <w:rPr>
                <w:color w:val="000000"/>
                <w:kern w:val="0"/>
                <w:sz w:val="20"/>
              </w:rPr>
            </w:pPr>
          </w:p>
        </w:tc>
        <w:tc>
          <w:tcPr>
            <w:tcW w:w="738" w:type="dxa"/>
            <w:tcBorders>
              <w:top w:val="nil"/>
              <w:left w:val="nil"/>
              <w:bottom w:val="nil"/>
              <w:right w:val="nil"/>
            </w:tcBorders>
            <w:noWrap w:val="0"/>
            <w:vAlign w:val="center"/>
          </w:tcPr>
          <w:p>
            <w:pPr>
              <w:widowControl/>
              <w:jc w:val="left"/>
              <w:rPr>
                <w:color w:val="000000"/>
                <w:kern w:val="0"/>
                <w:sz w:val="20"/>
              </w:rPr>
            </w:pPr>
          </w:p>
        </w:tc>
        <w:tc>
          <w:tcPr>
            <w:tcW w:w="1078" w:type="dxa"/>
            <w:tcBorders>
              <w:top w:val="nil"/>
              <w:left w:val="nil"/>
              <w:bottom w:val="nil"/>
              <w:right w:val="nil"/>
            </w:tcBorders>
            <w:noWrap w:val="0"/>
            <w:vAlign w:val="center"/>
          </w:tcPr>
          <w:p>
            <w:pPr>
              <w:widowControl/>
              <w:jc w:val="left"/>
              <w:rPr>
                <w:color w:val="000000"/>
                <w:kern w:val="0"/>
                <w:sz w:val="20"/>
              </w:rPr>
            </w:pPr>
          </w:p>
        </w:tc>
        <w:tc>
          <w:tcPr>
            <w:tcW w:w="4235" w:type="dxa"/>
            <w:gridSpan w:val="3"/>
            <w:tcBorders>
              <w:top w:val="nil"/>
              <w:left w:val="nil"/>
              <w:bottom w:val="nil"/>
              <w:right w:val="nil"/>
            </w:tcBorders>
            <w:noWrap w:val="0"/>
            <w:vAlign w:val="center"/>
          </w:tcPr>
          <w:p>
            <w:pPr>
              <w:widowControl/>
              <w:jc w:val="left"/>
              <w:rPr>
                <w:color w:val="000000"/>
                <w:kern w:val="0"/>
                <w:sz w:val="20"/>
              </w:rPr>
            </w:pPr>
          </w:p>
        </w:tc>
        <w:tc>
          <w:tcPr>
            <w:tcW w:w="701" w:type="dxa"/>
            <w:tcBorders>
              <w:top w:val="nil"/>
              <w:left w:val="nil"/>
              <w:bottom w:val="nil"/>
              <w:right w:val="nil"/>
            </w:tcBorders>
            <w:noWrap w:val="0"/>
            <w:vAlign w:val="center"/>
          </w:tcPr>
          <w:p>
            <w:pPr>
              <w:widowControl/>
              <w:jc w:val="left"/>
              <w:rPr>
                <w:color w:val="000000"/>
                <w:kern w:val="0"/>
                <w:sz w:val="20"/>
              </w:rPr>
            </w:pPr>
          </w:p>
        </w:tc>
        <w:tc>
          <w:tcPr>
            <w:tcW w:w="2512" w:type="dxa"/>
            <w:tcBorders>
              <w:top w:val="nil"/>
              <w:left w:val="nil"/>
              <w:bottom w:val="nil"/>
              <w:right w:val="nil"/>
            </w:tcBorders>
            <w:noWrap w:val="0"/>
            <w:vAlign w:val="center"/>
          </w:tcPr>
          <w:p>
            <w:pPr>
              <w:widowControl/>
              <w:jc w:val="right"/>
              <w:rPr>
                <w:color w:val="000000"/>
                <w:kern w:val="0"/>
                <w:sz w:val="24"/>
              </w:rPr>
            </w:pPr>
            <w:r>
              <w:rPr>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7" w:type="dxa"/>
            <w:gridSpan w:val="3"/>
            <w:tcBorders>
              <w:top w:val="nil"/>
              <w:left w:val="nil"/>
              <w:bottom w:val="nil"/>
              <w:right w:val="nil"/>
            </w:tcBorders>
            <w:noWrap w:val="0"/>
            <w:vAlign w:val="center"/>
          </w:tcPr>
          <w:p>
            <w:pPr>
              <w:widowControl/>
              <w:jc w:val="left"/>
              <w:rPr>
                <w:rFonts w:hint="eastAsia" w:eastAsia="宋体"/>
                <w:color w:val="000000"/>
                <w:kern w:val="0"/>
                <w:sz w:val="24"/>
              </w:rPr>
            </w:pPr>
            <w:r>
              <w:rPr>
                <w:color w:val="000000"/>
                <w:kern w:val="0"/>
                <w:sz w:val="24"/>
              </w:rPr>
              <w:t>公开部门：</w:t>
            </w:r>
            <w:r>
              <w:rPr>
                <w:rFonts w:hint="eastAsia" w:eastAsia="宋体"/>
                <w:color w:val="000000"/>
                <w:kern w:val="0"/>
                <w:sz w:val="24"/>
              </w:rPr>
              <w:t>银川市科技咨询服务中心</w:t>
            </w:r>
          </w:p>
        </w:tc>
        <w:tc>
          <w:tcPr>
            <w:tcW w:w="738" w:type="dxa"/>
            <w:tcBorders>
              <w:top w:val="nil"/>
              <w:left w:val="nil"/>
              <w:bottom w:val="nil"/>
              <w:right w:val="nil"/>
            </w:tcBorders>
            <w:noWrap w:val="0"/>
            <w:vAlign w:val="center"/>
          </w:tcPr>
          <w:p>
            <w:pPr>
              <w:widowControl/>
              <w:jc w:val="left"/>
              <w:rPr>
                <w:color w:val="000000"/>
                <w:kern w:val="0"/>
                <w:sz w:val="20"/>
              </w:rPr>
            </w:pPr>
          </w:p>
        </w:tc>
        <w:tc>
          <w:tcPr>
            <w:tcW w:w="1078" w:type="dxa"/>
            <w:tcBorders>
              <w:top w:val="nil"/>
              <w:left w:val="nil"/>
              <w:bottom w:val="nil"/>
              <w:right w:val="nil"/>
            </w:tcBorders>
            <w:noWrap w:val="0"/>
            <w:vAlign w:val="center"/>
          </w:tcPr>
          <w:p>
            <w:pPr>
              <w:widowControl/>
              <w:jc w:val="left"/>
              <w:rPr>
                <w:color w:val="000000"/>
                <w:kern w:val="0"/>
                <w:sz w:val="20"/>
              </w:rPr>
            </w:pPr>
          </w:p>
        </w:tc>
        <w:tc>
          <w:tcPr>
            <w:tcW w:w="4235" w:type="dxa"/>
            <w:gridSpan w:val="3"/>
            <w:tcBorders>
              <w:top w:val="nil"/>
              <w:left w:val="nil"/>
              <w:bottom w:val="nil"/>
              <w:right w:val="nil"/>
            </w:tcBorders>
            <w:noWrap w:val="0"/>
            <w:vAlign w:val="center"/>
          </w:tcPr>
          <w:p>
            <w:pPr>
              <w:widowControl/>
              <w:jc w:val="left"/>
              <w:rPr>
                <w:color w:val="000000"/>
                <w:kern w:val="0"/>
                <w:sz w:val="20"/>
              </w:rPr>
            </w:pPr>
          </w:p>
        </w:tc>
        <w:tc>
          <w:tcPr>
            <w:tcW w:w="701" w:type="dxa"/>
            <w:tcBorders>
              <w:top w:val="nil"/>
              <w:left w:val="nil"/>
              <w:bottom w:val="nil"/>
              <w:right w:val="nil"/>
            </w:tcBorders>
            <w:noWrap w:val="0"/>
            <w:vAlign w:val="center"/>
          </w:tcPr>
          <w:p>
            <w:pPr>
              <w:widowControl/>
              <w:jc w:val="left"/>
              <w:rPr>
                <w:color w:val="000000"/>
                <w:kern w:val="0"/>
                <w:sz w:val="20"/>
              </w:rPr>
            </w:pPr>
          </w:p>
        </w:tc>
        <w:tc>
          <w:tcPr>
            <w:tcW w:w="2512" w:type="dxa"/>
            <w:tcBorders>
              <w:top w:val="nil"/>
              <w:left w:val="nil"/>
              <w:bottom w:val="nil"/>
              <w:right w:val="nil"/>
            </w:tcBorders>
            <w:noWrap w:val="0"/>
            <w:vAlign w:val="center"/>
          </w:tcPr>
          <w:p>
            <w:pPr>
              <w:widowControl/>
              <w:jc w:val="right"/>
              <w:rPr>
                <w:color w:val="000000"/>
                <w:kern w:val="0"/>
                <w:sz w:val="24"/>
              </w:rPr>
            </w:pPr>
            <w:r>
              <w:rPr>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5"/>
            <w:tcBorders>
              <w:top w:val="single" w:color="000000" w:sz="8" w:space="0"/>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收入</w:t>
            </w:r>
          </w:p>
        </w:tc>
        <w:tc>
          <w:tcPr>
            <w:tcW w:w="7448" w:type="dxa"/>
            <w:gridSpan w:val="5"/>
            <w:tcBorders>
              <w:top w:val="single" w:color="000000" w:sz="8" w:space="0"/>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支出</w:t>
            </w: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项目</w:t>
            </w: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行次</w:t>
            </w:r>
          </w:p>
        </w:tc>
        <w:tc>
          <w:tcPr>
            <w:tcW w:w="3417" w:type="dxa"/>
            <w:gridSpan w:val="3"/>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金额</w:t>
            </w: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项目</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行次</w:t>
            </w:r>
          </w:p>
        </w:tc>
        <w:tc>
          <w:tcPr>
            <w:tcW w:w="3489" w:type="dxa"/>
            <w:gridSpan w:val="3"/>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金额</w:t>
            </w: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栏次</w:t>
            </w: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jc w:val="center"/>
            </w:pPr>
          </w:p>
        </w:tc>
        <w:tc>
          <w:tcPr>
            <w:tcW w:w="3417" w:type="dxa"/>
            <w:gridSpan w:val="3"/>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1</w:t>
            </w: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栏次</w:t>
            </w:r>
          </w:p>
        </w:tc>
        <w:tc>
          <w:tcPr>
            <w:tcW w:w="471" w:type="dxa"/>
            <w:tcBorders>
              <w:top w:val="nil"/>
              <w:left w:val="nil"/>
              <w:bottom w:val="single" w:color="000000" w:sz="4" w:space="0"/>
              <w:right w:val="single" w:color="000000" w:sz="4" w:space="0"/>
            </w:tcBorders>
            <w:shd w:val="clear" w:color="auto" w:fill="C0C0C0"/>
            <w:noWrap w:val="0"/>
            <w:vAlign w:val="center"/>
          </w:tcPr>
          <w:p>
            <w:pPr>
              <w:jc w:val="center"/>
            </w:pPr>
          </w:p>
        </w:tc>
        <w:tc>
          <w:tcPr>
            <w:tcW w:w="3489" w:type="dxa"/>
            <w:gridSpan w:val="3"/>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2</w:t>
            </w: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一、一般公共预算财政拨款收入</w:t>
            </w: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rFonts w:eastAsia="宋体"/>
                <w:color w:val="000000"/>
                <w:kern w:val="0"/>
                <w:sz w:val="18"/>
                <w:szCs w:val="18"/>
              </w:rPr>
            </w:pPr>
            <w:r>
              <w:rPr>
                <w:rFonts w:hint="eastAsia" w:eastAsia="宋体"/>
                <w:color w:val="000000"/>
                <w:kern w:val="0"/>
                <w:sz w:val="18"/>
                <w:szCs w:val="18"/>
              </w:rPr>
              <w:t>618635.60</w:t>
            </w: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一、一般公共服务支出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30</w:t>
            </w:r>
          </w:p>
        </w:tc>
        <w:tc>
          <w:tcPr>
            <w:tcW w:w="3489"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二、政府性基金预算财政拨款收入</w:t>
            </w: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二、外交支出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31</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三、上级补助收入</w:t>
            </w: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三、国防支出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32</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四、事业收入</w:t>
            </w: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4</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四、公共安全支出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33</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五、经营收入</w:t>
            </w: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5</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五、教育支出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34</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六、附属单位上缴收入</w:t>
            </w: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6</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六、科学技术支出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35</w:t>
            </w:r>
          </w:p>
        </w:tc>
        <w:tc>
          <w:tcPr>
            <w:tcW w:w="3489"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519465.21</w:t>
            </w: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七、其他收入</w:t>
            </w: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7</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rFonts w:eastAsia="宋体"/>
                <w:color w:val="000000"/>
                <w:kern w:val="0"/>
                <w:sz w:val="18"/>
                <w:szCs w:val="18"/>
              </w:rPr>
            </w:pPr>
            <w:r>
              <w:rPr>
                <w:rFonts w:hint="eastAsia" w:eastAsia="宋体"/>
                <w:color w:val="000000"/>
                <w:kern w:val="0"/>
                <w:sz w:val="18"/>
                <w:szCs w:val="18"/>
              </w:rPr>
              <w:t>72832.60</w:t>
            </w: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七、文化旅游体育与传媒支出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36</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8</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八、社会保障和就业支出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37</w:t>
            </w:r>
          </w:p>
        </w:tc>
        <w:tc>
          <w:tcPr>
            <w:tcW w:w="3489"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32208.80</w:t>
            </w: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9</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九、卫生健康支出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38</w:t>
            </w:r>
          </w:p>
        </w:tc>
        <w:tc>
          <w:tcPr>
            <w:tcW w:w="3489"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13304.80</w:t>
            </w: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10</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十、节能环保支出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39</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11</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十一、城乡社区支出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40</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12</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十二、农林水支出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41</w:t>
            </w:r>
          </w:p>
        </w:tc>
        <w:tc>
          <w:tcPr>
            <w:tcW w:w="3489"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13</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十三、交通运输支出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42</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14</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十四、资源勘探信息等支出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43</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15</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十五、商业服务业等支出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44</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auto"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auto"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16</w:t>
            </w:r>
          </w:p>
        </w:tc>
        <w:tc>
          <w:tcPr>
            <w:tcW w:w="3417" w:type="dxa"/>
            <w:gridSpan w:val="3"/>
            <w:tcBorders>
              <w:top w:val="nil"/>
              <w:left w:val="nil"/>
              <w:bottom w:val="single" w:color="auto"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auto"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十六、金融支出</w:t>
            </w:r>
          </w:p>
        </w:tc>
        <w:tc>
          <w:tcPr>
            <w:tcW w:w="471" w:type="dxa"/>
            <w:tcBorders>
              <w:top w:val="nil"/>
              <w:left w:val="nil"/>
              <w:bottom w:val="single" w:color="auto"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45</w:t>
            </w:r>
          </w:p>
        </w:tc>
        <w:tc>
          <w:tcPr>
            <w:tcW w:w="3489" w:type="dxa"/>
            <w:gridSpan w:val="3"/>
            <w:tcBorders>
              <w:top w:val="nil"/>
              <w:left w:val="nil"/>
              <w:bottom w:val="single" w:color="auto"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left"/>
              <w:rPr>
                <w:color w:val="000000"/>
                <w:kern w:val="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17</w:t>
            </w:r>
          </w:p>
        </w:tc>
        <w:tc>
          <w:tcPr>
            <w:tcW w:w="34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color w:val="000000"/>
                <w:kern w:val="0"/>
                <w:sz w:val="18"/>
                <w:szCs w:val="18"/>
              </w:rPr>
            </w:pPr>
          </w:p>
        </w:tc>
        <w:tc>
          <w:tcPr>
            <w:tcW w:w="3488"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十七、援助其他地区支出</w:t>
            </w:r>
          </w:p>
        </w:tc>
        <w:tc>
          <w:tcPr>
            <w:tcW w:w="47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46</w:t>
            </w:r>
          </w:p>
        </w:tc>
        <w:tc>
          <w:tcPr>
            <w:tcW w:w="3489" w:type="dxa"/>
            <w:gridSpan w:val="3"/>
            <w:tcBorders>
              <w:top w:val="single" w:color="auto" w:sz="4" w:space="0"/>
              <w:left w:val="single" w:color="auto" w:sz="4" w:space="0"/>
              <w:bottom w:val="single" w:color="auto" w:sz="4" w:space="0"/>
              <w:right w:val="single" w:color="auto"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left"/>
              <w:rPr>
                <w:color w:val="000000"/>
                <w:kern w:val="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18</w:t>
            </w:r>
          </w:p>
        </w:tc>
        <w:tc>
          <w:tcPr>
            <w:tcW w:w="34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color w:val="000000"/>
                <w:kern w:val="0"/>
                <w:sz w:val="18"/>
                <w:szCs w:val="18"/>
              </w:rPr>
            </w:pPr>
          </w:p>
        </w:tc>
        <w:tc>
          <w:tcPr>
            <w:tcW w:w="3488"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十八、自然资源海洋气象等支出</w:t>
            </w:r>
          </w:p>
        </w:tc>
        <w:tc>
          <w:tcPr>
            <w:tcW w:w="47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47</w:t>
            </w:r>
          </w:p>
        </w:tc>
        <w:tc>
          <w:tcPr>
            <w:tcW w:w="3489" w:type="dxa"/>
            <w:gridSpan w:val="3"/>
            <w:tcBorders>
              <w:top w:val="single" w:color="auto" w:sz="4" w:space="0"/>
              <w:left w:val="single" w:color="auto" w:sz="4" w:space="0"/>
              <w:bottom w:val="single" w:color="auto" w:sz="4" w:space="0"/>
              <w:right w:val="single" w:color="auto"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left"/>
              <w:rPr>
                <w:color w:val="000000"/>
                <w:kern w:val="0"/>
                <w:sz w:val="18"/>
                <w:szCs w:val="18"/>
              </w:rPr>
            </w:pPr>
          </w:p>
        </w:tc>
        <w:tc>
          <w:tcPr>
            <w:tcW w:w="46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19</w:t>
            </w:r>
          </w:p>
        </w:tc>
        <w:tc>
          <w:tcPr>
            <w:tcW w:w="34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color w:val="000000"/>
                <w:kern w:val="0"/>
                <w:sz w:val="18"/>
                <w:szCs w:val="18"/>
              </w:rPr>
            </w:pPr>
          </w:p>
        </w:tc>
        <w:tc>
          <w:tcPr>
            <w:tcW w:w="3488"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十九、住房保障支出</w:t>
            </w:r>
          </w:p>
        </w:tc>
        <w:tc>
          <w:tcPr>
            <w:tcW w:w="47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48</w:t>
            </w:r>
          </w:p>
        </w:tc>
        <w:tc>
          <w:tcPr>
            <w:tcW w:w="3489" w:type="dxa"/>
            <w:gridSpan w:val="3"/>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32943.60</w:t>
            </w:r>
          </w:p>
        </w:tc>
      </w:tr>
      <w:tr>
        <w:tblPrEx>
          <w:tblCellMar>
            <w:top w:w="0" w:type="dxa"/>
            <w:left w:w="108" w:type="dxa"/>
            <w:bottom w:w="0" w:type="dxa"/>
            <w:right w:w="108" w:type="dxa"/>
          </w:tblCellMar>
        </w:tblPrEx>
        <w:trPr>
          <w:trHeight w:val="266" w:hRule="exact"/>
          <w:jc w:val="center"/>
        </w:trPr>
        <w:tc>
          <w:tcPr>
            <w:tcW w:w="3415" w:type="dxa"/>
            <w:tcBorders>
              <w:top w:val="single" w:color="auto" w:sz="4" w:space="0"/>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single" w:color="auto" w:sz="4" w:space="0"/>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20</w:t>
            </w:r>
          </w:p>
        </w:tc>
        <w:tc>
          <w:tcPr>
            <w:tcW w:w="3417" w:type="dxa"/>
            <w:gridSpan w:val="3"/>
            <w:tcBorders>
              <w:top w:val="single" w:color="auto" w:sz="4" w:space="0"/>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single" w:color="auto" w:sz="4" w:space="0"/>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二十、粮油物资储备支出</w:t>
            </w:r>
          </w:p>
        </w:tc>
        <w:tc>
          <w:tcPr>
            <w:tcW w:w="471" w:type="dxa"/>
            <w:tcBorders>
              <w:top w:val="single" w:color="auto" w:sz="4" w:space="0"/>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49</w:t>
            </w:r>
          </w:p>
        </w:tc>
        <w:tc>
          <w:tcPr>
            <w:tcW w:w="3489" w:type="dxa"/>
            <w:gridSpan w:val="3"/>
            <w:tcBorders>
              <w:top w:val="single" w:color="auto" w:sz="4" w:space="0"/>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21</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二十一、灾害防治及应急管理支出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50</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22</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二十二、其他支出</w:t>
            </w:r>
          </w:p>
        </w:tc>
        <w:tc>
          <w:tcPr>
            <w:tcW w:w="471"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51</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24</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nil"/>
              <w:bottom w:val="nil"/>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二十三、债务还本支出</w:t>
            </w:r>
          </w:p>
        </w:tc>
        <w:tc>
          <w:tcPr>
            <w:tcW w:w="471" w:type="dxa"/>
            <w:tcBorders>
              <w:top w:val="nil"/>
              <w:left w:val="nil"/>
              <w:bottom w:val="nil"/>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52</w:t>
            </w:r>
          </w:p>
        </w:tc>
        <w:tc>
          <w:tcPr>
            <w:tcW w:w="3489"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b/>
                <w:bCs/>
                <w:color w:val="000000"/>
                <w:kern w:val="0"/>
                <w:sz w:val="18"/>
                <w:szCs w:val="18"/>
              </w:rPr>
            </w:pP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25</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left"/>
              <w:textAlignment w:val="center"/>
              <w:rPr>
                <w:b/>
                <w:bCs/>
                <w:color w:val="000000"/>
                <w:kern w:val="0"/>
                <w:sz w:val="18"/>
                <w:szCs w:val="18"/>
              </w:rPr>
            </w:pPr>
            <w:r>
              <w:rPr>
                <w:rFonts w:eastAsia="宋体"/>
                <w:color w:val="000000"/>
                <w:kern w:val="0"/>
                <w:sz w:val="22"/>
                <w:szCs w:val="22"/>
                <w:lang w:bidi="ar"/>
              </w:rPr>
              <w:t>二十四、债务付息支出</w:t>
            </w:r>
          </w:p>
        </w:tc>
        <w:tc>
          <w:tcPr>
            <w:tcW w:w="47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53</w:t>
            </w:r>
          </w:p>
        </w:tc>
        <w:tc>
          <w:tcPr>
            <w:tcW w:w="3489" w:type="dxa"/>
            <w:gridSpan w:val="3"/>
            <w:tcBorders>
              <w:top w:val="nil"/>
              <w:left w:val="nil"/>
              <w:bottom w:val="single" w:color="000000" w:sz="4" w:space="0"/>
              <w:right w:val="single" w:color="000000" w:sz="4" w:space="0"/>
            </w:tcBorders>
            <w:noWrap w:val="0"/>
            <w:vAlign w:val="center"/>
          </w:tcPr>
          <w:p>
            <w:pPr>
              <w:jc w:val="right"/>
              <w:rPr>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b/>
                <w:color w:val="000000"/>
                <w:kern w:val="0"/>
                <w:sz w:val="22"/>
                <w:szCs w:val="22"/>
                <w:lang w:bidi="ar"/>
              </w:rPr>
              <w:t>本年收入合计</w:t>
            </w:r>
          </w:p>
        </w:tc>
        <w:tc>
          <w:tcPr>
            <w:tcW w:w="461"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26</w:t>
            </w:r>
          </w:p>
        </w:tc>
        <w:tc>
          <w:tcPr>
            <w:tcW w:w="3417" w:type="dxa"/>
            <w:gridSpan w:val="3"/>
            <w:tcBorders>
              <w:top w:val="nil"/>
              <w:left w:val="nil"/>
              <w:bottom w:val="single" w:color="000000" w:sz="4" w:space="0"/>
              <w:right w:val="single" w:color="000000" w:sz="4" w:space="0"/>
            </w:tcBorders>
            <w:shd w:val="clear" w:color="auto" w:fill="auto"/>
            <w:noWrap w:val="0"/>
            <w:vAlign w:val="center"/>
          </w:tcPr>
          <w:p>
            <w:pPr>
              <w:jc w:val="right"/>
              <w:rPr>
                <w:rFonts w:eastAsia="宋体"/>
                <w:color w:val="000000"/>
                <w:kern w:val="0"/>
                <w:sz w:val="18"/>
                <w:szCs w:val="18"/>
              </w:rPr>
            </w:pPr>
            <w:r>
              <w:rPr>
                <w:rFonts w:hint="eastAsia" w:eastAsia="宋体"/>
                <w:color w:val="000000"/>
                <w:kern w:val="0"/>
                <w:sz w:val="18"/>
                <w:szCs w:val="18"/>
              </w:rPr>
              <w:t>691468.20</w:t>
            </w:r>
          </w:p>
        </w:tc>
        <w:tc>
          <w:tcPr>
            <w:tcW w:w="3488" w:type="dxa"/>
            <w:tcBorders>
              <w:top w:val="nil"/>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color w:val="000000"/>
                <w:kern w:val="0"/>
                <w:sz w:val="18"/>
                <w:szCs w:val="18"/>
              </w:rPr>
            </w:pPr>
            <w:r>
              <w:rPr>
                <w:rFonts w:eastAsia="宋体"/>
                <w:b/>
                <w:color w:val="000000"/>
                <w:kern w:val="0"/>
                <w:sz w:val="22"/>
                <w:szCs w:val="22"/>
                <w:lang w:bidi="ar"/>
              </w:rPr>
              <w:t>本年支出合计</w:t>
            </w:r>
          </w:p>
        </w:tc>
        <w:tc>
          <w:tcPr>
            <w:tcW w:w="471" w:type="dxa"/>
            <w:tcBorders>
              <w:top w:val="nil"/>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54</w:t>
            </w:r>
          </w:p>
        </w:tc>
        <w:tc>
          <w:tcPr>
            <w:tcW w:w="3489"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597922.41</w:t>
            </w:r>
          </w:p>
        </w:tc>
      </w:tr>
      <w:tr>
        <w:tblPrEx>
          <w:tblCellMar>
            <w:top w:w="0" w:type="dxa"/>
            <w:left w:w="108" w:type="dxa"/>
            <w:bottom w:w="0" w:type="dxa"/>
            <w:right w:w="108" w:type="dxa"/>
          </w:tblCellMar>
        </w:tblPrEx>
        <w:trPr>
          <w:trHeight w:val="301" w:hRule="exact"/>
          <w:jc w:val="center"/>
        </w:trPr>
        <w:tc>
          <w:tcPr>
            <w:tcW w:w="3415" w:type="dxa"/>
            <w:tcBorders>
              <w:top w:val="nil"/>
              <w:left w:val="single" w:color="000000" w:sz="8" w:space="0"/>
              <w:bottom w:val="single" w:color="auto"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用事业基金弥补收支差额</w:t>
            </w:r>
          </w:p>
        </w:tc>
        <w:tc>
          <w:tcPr>
            <w:tcW w:w="461" w:type="dxa"/>
            <w:tcBorders>
              <w:top w:val="nil"/>
              <w:left w:val="single" w:color="000000" w:sz="8" w:space="0"/>
              <w:bottom w:val="single" w:color="auto"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27</w:t>
            </w:r>
          </w:p>
        </w:tc>
        <w:tc>
          <w:tcPr>
            <w:tcW w:w="3417" w:type="dxa"/>
            <w:gridSpan w:val="3"/>
            <w:tcBorders>
              <w:top w:val="nil"/>
              <w:left w:val="nil"/>
              <w:bottom w:val="single" w:color="auto" w:sz="4" w:space="0"/>
              <w:right w:val="single" w:color="000000" w:sz="4" w:space="0"/>
            </w:tcBorders>
            <w:shd w:val="clear" w:color="auto" w:fill="auto"/>
            <w:noWrap w:val="0"/>
            <w:vAlign w:val="center"/>
          </w:tcPr>
          <w:p>
            <w:pPr>
              <w:jc w:val="right"/>
              <w:rPr>
                <w:color w:val="000000"/>
                <w:kern w:val="0"/>
                <w:sz w:val="18"/>
                <w:szCs w:val="18"/>
              </w:rPr>
            </w:pPr>
          </w:p>
        </w:tc>
        <w:tc>
          <w:tcPr>
            <w:tcW w:w="3488" w:type="dxa"/>
            <w:tcBorders>
              <w:top w:val="nil"/>
              <w:left w:val="single" w:color="auto" w:sz="4" w:space="0"/>
              <w:bottom w:val="single" w:color="auto" w:sz="4" w:space="0"/>
              <w:right w:val="single" w:color="auto"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结余分配</w:t>
            </w:r>
          </w:p>
        </w:tc>
        <w:tc>
          <w:tcPr>
            <w:tcW w:w="471" w:type="dxa"/>
            <w:tcBorders>
              <w:top w:val="nil"/>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55</w:t>
            </w:r>
          </w:p>
        </w:tc>
        <w:tc>
          <w:tcPr>
            <w:tcW w:w="3489" w:type="dxa"/>
            <w:gridSpan w:val="3"/>
            <w:tcBorders>
              <w:top w:val="nil"/>
              <w:left w:val="nil"/>
              <w:bottom w:val="single" w:color="auto"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66" w:hRule="exact"/>
          <w:jc w:val="center"/>
        </w:trPr>
        <w:tc>
          <w:tcPr>
            <w:tcW w:w="3415"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left"/>
              <w:textAlignment w:val="center"/>
              <w:rPr>
                <w:b/>
                <w:bCs/>
                <w:color w:val="000000"/>
                <w:kern w:val="0"/>
                <w:sz w:val="18"/>
                <w:szCs w:val="18"/>
              </w:rPr>
            </w:pPr>
            <w:r>
              <w:rPr>
                <w:rFonts w:eastAsia="宋体"/>
                <w:color w:val="000000"/>
                <w:kern w:val="0"/>
                <w:sz w:val="22"/>
                <w:szCs w:val="22"/>
                <w:lang w:bidi="ar"/>
              </w:rPr>
              <w:t>年初结转和结余</w:t>
            </w:r>
          </w:p>
        </w:tc>
        <w:tc>
          <w:tcPr>
            <w:tcW w:w="46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28</w:t>
            </w:r>
          </w:p>
        </w:tc>
        <w:tc>
          <w:tcPr>
            <w:tcW w:w="34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eastAsia="宋体"/>
                <w:color w:val="000000"/>
                <w:kern w:val="0"/>
                <w:sz w:val="18"/>
                <w:szCs w:val="18"/>
              </w:rPr>
            </w:pPr>
            <w:r>
              <w:rPr>
                <w:rFonts w:hint="eastAsia" w:eastAsia="宋体"/>
                <w:color w:val="000000"/>
                <w:kern w:val="0"/>
                <w:sz w:val="18"/>
                <w:szCs w:val="18"/>
              </w:rPr>
              <w:t>115578.85</w:t>
            </w:r>
          </w:p>
        </w:tc>
        <w:tc>
          <w:tcPr>
            <w:tcW w:w="3488"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left"/>
              <w:textAlignment w:val="center"/>
              <w:rPr>
                <w:b/>
                <w:bCs/>
                <w:color w:val="000000"/>
                <w:kern w:val="0"/>
                <w:sz w:val="18"/>
                <w:szCs w:val="18"/>
              </w:rPr>
            </w:pPr>
            <w:r>
              <w:rPr>
                <w:rFonts w:eastAsia="宋体"/>
                <w:color w:val="000000"/>
                <w:kern w:val="0"/>
                <w:sz w:val="22"/>
                <w:szCs w:val="22"/>
                <w:lang w:bidi="ar"/>
              </w:rPr>
              <w:t>年末结转和结余</w:t>
            </w:r>
          </w:p>
        </w:tc>
        <w:tc>
          <w:tcPr>
            <w:tcW w:w="47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56</w:t>
            </w:r>
          </w:p>
        </w:tc>
        <w:tc>
          <w:tcPr>
            <w:tcW w:w="3489" w:type="dxa"/>
            <w:gridSpan w:val="3"/>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b/>
                <w:bCs/>
                <w:color w:val="000000"/>
                <w:kern w:val="0"/>
                <w:sz w:val="18"/>
                <w:szCs w:val="18"/>
              </w:rPr>
            </w:pPr>
            <w:r>
              <w:rPr>
                <w:rFonts w:hint="eastAsia" w:eastAsia="宋体"/>
                <w:b/>
                <w:bCs/>
                <w:color w:val="000000"/>
                <w:kern w:val="0"/>
                <w:sz w:val="18"/>
                <w:szCs w:val="18"/>
              </w:rPr>
              <w:t>209124.64</w:t>
            </w:r>
          </w:p>
        </w:tc>
      </w:tr>
      <w:tr>
        <w:tblPrEx>
          <w:tblCellMar>
            <w:top w:w="0" w:type="dxa"/>
            <w:left w:w="108" w:type="dxa"/>
            <w:bottom w:w="0" w:type="dxa"/>
            <w:right w:w="108" w:type="dxa"/>
          </w:tblCellMar>
        </w:tblPrEx>
        <w:trPr>
          <w:trHeight w:val="266" w:hRule="exact"/>
          <w:jc w:val="center"/>
        </w:trPr>
        <w:tc>
          <w:tcPr>
            <w:tcW w:w="3415"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b/>
                <w:bCs/>
                <w:color w:val="000000"/>
                <w:kern w:val="0"/>
                <w:sz w:val="18"/>
                <w:szCs w:val="18"/>
              </w:rPr>
            </w:pPr>
            <w:r>
              <w:rPr>
                <w:rFonts w:eastAsia="宋体"/>
                <w:b/>
                <w:color w:val="000000"/>
                <w:kern w:val="0"/>
                <w:sz w:val="22"/>
                <w:szCs w:val="22"/>
                <w:lang w:bidi="ar"/>
              </w:rPr>
              <w:t>总计</w:t>
            </w:r>
          </w:p>
        </w:tc>
        <w:tc>
          <w:tcPr>
            <w:tcW w:w="46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29</w:t>
            </w:r>
          </w:p>
        </w:tc>
        <w:tc>
          <w:tcPr>
            <w:tcW w:w="341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eastAsia="宋体"/>
                <w:color w:val="000000"/>
                <w:kern w:val="0"/>
                <w:sz w:val="18"/>
                <w:szCs w:val="18"/>
              </w:rPr>
            </w:pPr>
            <w:r>
              <w:rPr>
                <w:rFonts w:hint="eastAsia" w:eastAsia="宋体"/>
                <w:color w:val="000000"/>
                <w:kern w:val="0"/>
                <w:sz w:val="18"/>
                <w:szCs w:val="18"/>
              </w:rPr>
              <w:t>807047.05</w:t>
            </w:r>
          </w:p>
        </w:tc>
        <w:tc>
          <w:tcPr>
            <w:tcW w:w="3488"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b/>
                <w:bCs/>
                <w:color w:val="000000"/>
                <w:kern w:val="0"/>
                <w:sz w:val="18"/>
                <w:szCs w:val="18"/>
              </w:rPr>
            </w:pPr>
            <w:r>
              <w:rPr>
                <w:rFonts w:eastAsia="宋体"/>
                <w:b/>
                <w:color w:val="000000"/>
                <w:kern w:val="0"/>
                <w:sz w:val="22"/>
                <w:szCs w:val="22"/>
                <w:lang w:bidi="ar"/>
              </w:rPr>
              <w:t>总计</w:t>
            </w:r>
          </w:p>
        </w:tc>
        <w:tc>
          <w:tcPr>
            <w:tcW w:w="471"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57</w:t>
            </w:r>
          </w:p>
        </w:tc>
        <w:tc>
          <w:tcPr>
            <w:tcW w:w="3489" w:type="dxa"/>
            <w:gridSpan w:val="3"/>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b/>
                <w:bCs/>
                <w:color w:val="000000"/>
                <w:kern w:val="0"/>
                <w:sz w:val="18"/>
                <w:szCs w:val="18"/>
              </w:rPr>
            </w:pPr>
            <w:r>
              <w:rPr>
                <w:rFonts w:hint="eastAsia" w:eastAsia="宋体"/>
                <w:b/>
                <w:bCs/>
                <w:color w:val="000000"/>
                <w:kern w:val="0"/>
                <w:sz w:val="18"/>
                <w:szCs w:val="18"/>
              </w:rPr>
              <w:t>807047.05</w:t>
            </w:r>
          </w:p>
        </w:tc>
      </w:tr>
    </w:tbl>
    <w:p>
      <w:pPr>
        <w:spacing w:line="580" w:lineRule="exact"/>
      </w:pPr>
      <w:r>
        <w:rPr>
          <w:color w:val="000000"/>
          <w:kern w:val="0"/>
          <w:sz w:val="18"/>
          <w:szCs w:val="18"/>
        </w:rPr>
        <w:t>注：本表反映部门本年度的总收支和年末结转结余情况。</w:t>
      </w:r>
    </w:p>
    <w:tbl>
      <w:tblPr>
        <w:tblStyle w:val="5"/>
        <w:tblW w:w="14262" w:type="dxa"/>
        <w:tblInd w:w="88" w:type="dxa"/>
        <w:tblLayout w:type="fixed"/>
        <w:tblCellMar>
          <w:top w:w="0" w:type="dxa"/>
          <w:left w:w="108" w:type="dxa"/>
          <w:bottom w:w="0" w:type="dxa"/>
          <w:right w:w="108" w:type="dxa"/>
        </w:tblCellMar>
      </w:tblPr>
      <w:tblGrid>
        <w:gridCol w:w="440"/>
        <w:gridCol w:w="440"/>
        <w:gridCol w:w="440"/>
        <w:gridCol w:w="1557"/>
        <w:gridCol w:w="1507"/>
        <w:gridCol w:w="1396"/>
        <w:gridCol w:w="1202"/>
        <w:gridCol w:w="1327"/>
        <w:gridCol w:w="1507"/>
        <w:gridCol w:w="1479"/>
        <w:gridCol w:w="2967"/>
      </w:tblGrid>
      <w:tr>
        <w:tblPrEx>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noWrap w:val="0"/>
            <w:vAlign w:val="bottom"/>
          </w:tcPr>
          <w:p>
            <w:pPr>
              <w:widowControl/>
              <w:jc w:val="center"/>
              <w:rPr>
                <w:color w:val="000000"/>
                <w:kern w:val="0"/>
                <w:sz w:val="44"/>
                <w:szCs w:val="44"/>
              </w:rPr>
            </w:pPr>
            <w:r>
              <w:rPr>
                <w:b/>
                <w:bCs/>
                <w:color w:val="000000"/>
                <w:kern w:val="0"/>
                <w:sz w:val="36"/>
                <w:szCs w:val="36"/>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noWrap w:val="0"/>
            <w:vAlign w:val="bottom"/>
          </w:tcPr>
          <w:p>
            <w:pPr>
              <w:widowControl/>
              <w:jc w:val="left"/>
              <w:rPr>
                <w:color w:val="000000"/>
                <w:kern w:val="0"/>
                <w:sz w:val="20"/>
              </w:rPr>
            </w:pPr>
          </w:p>
        </w:tc>
        <w:tc>
          <w:tcPr>
            <w:tcW w:w="440" w:type="dxa"/>
            <w:tcBorders>
              <w:top w:val="nil"/>
              <w:left w:val="nil"/>
              <w:bottom w:val="nil"/>
              <w:right w:val="nil"/>
            </w:tcBorders>
            <w:noWrap w:val="0"/>
            <w:vAlign w:val="bottom"/>
          </w:tcPr>
          <w:p>
            <w:pPr>
              <w:widowControl/>
              <w:jc w:val="left"/>
              <w:rPr>
                <w:color w:val="000000"/>
                <w:kern w:val="0"/>
                <w:sz w:val="20"/>
              </w:rPr>
            </w:pPr>
          </w:p>
        </w:tc>
        <w:tc>
          <w:tcPr>
            <w:tcW w:w="440" w:type="dxa"/>
            <w:tcBorders>
              <w:top w:val="nil"/>
              <w:left w:val="nil"/>
              <w:bottom w:val="nil"/>
              <w:right w:val="nil"/>
            </w:tcBorders>
            <w:noWrap w:val="0"/>
            <w:vAlign w:val="bottom"/>
          </w:tcPr>
          <w:p>
            <w:pPr>
              <w:widowControl/>
              <w:jc w:val="left"/>
              <w:rPr>
                <w:color w:val="000000"/>
                <w:kern w:val="0"/>
                <w:sz w:val="20"/>
              </w:rPr>
            </w:pPr>
          </w:p>
        </w:tc>
        <w:tc>
          <w:tcPr>
            <w:tcW w:w="1557" w:type="dxa"/>
            <w:tcBorders>
              <w:top w:val="nil"/>
              <w:left w:val="nil"/>
              <w:bottom w:val="nil"/>
              <w:right w:val="nil"/>
            </w:tcBorders>
            <w:noWrap w:val="0"/>
            <w:vAlign w:val="bottom"/>
          </w:tcPr>
          <w:p>
            <w:pPr>
              <w:widowControl/>
              <w:jc w:val="left"/>
              <w:rPr>
                <w:color w:val="000000"/>
                <w:kern w:val="0"/>
                <w:sz w:val="20"/>
              </w:rPr>
            </w:pPr>
          </w:p>
        </w:tc>
        <w:tc>
          <w:tcPr>
            <w:tcW w:w="1507" w:type="dxa"/>
            <w:tcBorders>
              <w:top w:val="nil"/>
              <w:left w:val="nil"/>
              <w:bottom w:val="nil"/>
              <w:right w:val="nil"/>
            </w:tcBorders>
            <w:noWrap w:val="0"/>
            <w:vAlign w:val="bottom"/>
          </w:tcPr>
          <w:p>
            <w:pPr>
              <w:widowControl/>
              <w:jc w:val="left"/>
              <w:rPr>
                <w:rFonts w:hint="eastAsia" w:eastAsia="宋体"/>
                <w:color w:val="000000"/>
                <w:kern w:val="0"/>
                <w:sz w:val="20"/>
              </w:rPr>
            </w:pPr>
            <w:r>
              <w:rPr>
                <w:rFonts w:hint="eastAsia" w:eastAsia="宋体"/>
                <w:color w:val="000000"/>
                <w:kern w:val="0"/>
                <w:sz w:val="20"/>
              </w:rPr>
              <w:t xml:space="preserve">                            </w:t>
            </w:r>
          </w:p>
        </w:tc>
        <w:tc>
          <w:tcPr>
            <w:tcW w:w="1396" w:type="dxa"/>
            <w:tcBorders>
              <w:top w:val="nil"/>
              <w:left w:val="nil"/>
              <w:bottom w:val="nil"/>
              <w:right w:val="nil"/>
            </w:tcBorders>
            <w:noWrap w:val="0"/>
            <w:vAlign w:val="bottom"/>
          </w:tcPr>
          <w:p>
            <w:pPr>
              <w:widowControl/>
              <w:jc w:val="left"/>
              <w:rPr>
                <w:color w:val="000000"/>
                <w:kern w:val="0"/>
                <w:sz w:val="20"/>
              </w:rPr>
            </w:pPr>
          </w:p>
        </w:tc>
        <w:tc>
          <w:tcPr>
            <w:tcW w:w="1202" w:type="dxa"/>
            <w:tcBorders>
              <w:top w:val="nil"/>
              <w:left w:val="nil"/>
              <w:bottom w:val="nil"/>
              <w:right w:val="nil"/>
            </w:tcBorders>
            <w:noWrap w:val="0"/>
            <w:vAlign w:val="bottom"/>
          </w:tcPr>
          <w:p>
            <w:pPr>
              <w:widowControl/>
              <w:jc w:val="left"/>
              <w:rPr>
                <w:color w:val="000000"/>
                <w:kern w:val="0"/>
                <w:sz w:val="20"/>
              </w:rPr>
            </w:pPr>
          </w:p>
        </w:tc>
        <w:tc>
          <w:tcPr>
            <w:tcW w:w="1327" w:type="dxa"/>
            <w:tcBorders>
              <w:top w:val="nil"/>
              <w:left w:val="nil"/>
              <w:bottom w:val="nil"/>
              <w:right w:val="nil"/>
            </w:tcBorders>
            <w:noWrap w:val="0"/>
            <w:vAlign w:val="bottom"/>
          </w:tcPr>
          <w:p>
            <w:pPr>
              <w:widowControl/>
              <w:jc w:val="left"/>
              <w:rPr>
                <w:color w:val="000000"/>
                <w:kern w:val="0"/>
                <w:sz w:val="20"/>
              </w:rPr>
            </w:pPr>
          </w:p>
        </w:tc>
        <w:tc>
          <w:tcPr>
            <w:tcW w:w="1507" w:type="dxa"/>
            <w:tcBorders>
              <w:top w:val="nil"/>
              <w:left w:val="nil"/>
              <w:bottom w:val="nil"/>
              <w:right w:val="nil"/>
            </w:tcBorders>
            <w:noWrap w:val="0"/>
            <w:vAlign w:val="bottom"/>
          </w:tcPr>
          <w:p>
            <w:pPr>
              <w:widowControl/>
              <w:jc w:val="left"/>
              <w:rPr>
                <w:color w:val="000000"/>
                <w:kern w:val="0"/>
                <w:sz w:val="20"/>
              </w:rPr>
            </w:pPr>
          </w:p>
        </w:tc>
        <w:tc>
          <w:tcPr>
            <w:tcW w:w="1479" w:type="dxa"/>
            <w:tcBorders>
              <w:top w:val="nil"/>
              <w:left w:val="nil"/>
              <w:bottom w:val="nil"/>
              <w:right w:val="nil"/>
            </w:tcBorders>
            <w:noWrap w:val="0"/>
            <w:vAlign w:val="bottom"/>
          </w:tcPr>
          <w:p>
            <w:pPr>
              <w:widowControl/>
              <w:jc w:val="left"/>
              <w:rPr>
                <w:color w:val="000000"/>
                <w:kern w:val="0"/>
                <w:sz w:val="20"/>
              </w:rPr>
            </w:pPr>
          </w:p>
        </w:tc>
        <w:tc>
          <w:tcPr>
            <w:tcW w:w="2967" w:type="dxa"/>
            <w:tcBorders>
              <w:top w:val="nil"/>
              <w:left w:val="nil"/>
              <w:bottom w:val="nil"/>
              <w:right w:val="nil"/>
            </w:tcBorders>
            <w:noWrap w:val="0"/>
            <w:vAlign w:val="bottom"/>
          </w:tcPr>
          <w:p>
            <w:pPr>
              <w:widowControl/>
              <w:jc w:val="right"/>
              <w:rPr>
                <w:color w:val="000000"/>
                <w:kern w:val="0"/>
                <w:sz w:val="24"/>
              </w:rPr>
            </w:pPr>
            <w:r>
              <w:rPr>
                <w:color w:val="000000"/>
                <w:kern w:val="0"/>
                <w:sz w:val="24"/>
              </w:rPr>
              <w:t>公开02表</w:t>
            </w:r>
          </w:p>
        </w:tc>
      </w:tr>
      <w:tr>
        <w:tblPrEx>
          <w:tblCellMar>
            <w:top w:w="0" w:type="dxa"/>
            <w:left w:w="108" w:type="dxa"/>
            <w:bottom w:w="0" w:type="dxa"/>
            <w:right w:w="108" w:type="dxa"/>
          </w:tblCellMar>
        </w:tblPrEx>
        <w:trPr>
          <w:trHeight w:val="315" w:hRule="atLeast"/>
        </w:trPr>
        <w:tc>
          <w:tcPr>
            <w:tcW w:w="2877" w:type="dxa"/>
            <w:gridSpan w:val="4"/>
            <w:tcBorders>
              <w:top w:val="nil"/>
              <w:left w:val="nil"/>
              <w:bottom w:val="nil"/>
              <w:right w:val="nil"/>
            </w:tcBorders>
            <w:noWrap w:val="0"/>
            <w:vAlign w:val="bottom"/>
          </w:tcPr>
          <w:p>
            <w:pPr>
              <w:widowControl/>
              <w:jc w:val="left"/>
              <w:rPr>
                <w:color w:val="000000"/>
                <w:kern w:val="0"/>
                <w:sz w:val="24"/>
              </w:rPr>
            </w:pPr>
            <w:r>
              <w:rPr>
                <w:rFonts w:hint="eastAsia" w:ascii="宋体" w:hAnsi="宋体" w:eastAsia="宋体" w:cs="宋体"/>
                <w:color w:val="000000"/>
                <w:kern w:val="0"/>
                <w:sz w:val="24"/>
              </w:rPr>
              <w:t>公开部门：</w:t>
            </w:r>
            <w:r>
              <w:rPr>
                <w:rFonts w:hint="eastAsia" w:eastAsia="宋体"/>
                <w:color w:val="000000"/>
                <w:kern w:val="0"/>
                <w:sz w:val="24"/>
              </w:rPr>
              <w:t>咨询中心</w:t>
            </w:r>
          </w:p>
        </w:tc>
        <w:tc>
          <w:tcPr>
            <w:tcW w:w="1507" w:type="dxa"/>
            <w:tcBorders>
              <w:top w:val="nil"/>
              <w:left w:val="nil"/>
              <w:bottom w:val="nil"/>
              <w:right w:val="nil"/>
            </w:tcBorders>
            <w:noWrap w:val="0"/>
            <w:vAlign w:val="bottom"/>
          </w:tcPr>
          <w:p>
            <w:pPr>
              <w:widowControl/>
              <w:jc w:val="left"/>
              <w:rPr>
                <w:rFonts w:hint="eastAsia" w:eastAsia="宋体"/>
                <w:color w:val="000000"/>
                <w:kern w:val="0"/>
                <w:sz w:val="20"/>
              </w:rPr>
            </w:pPr>
            <w:r>
              <w:rPr>
                <w:rFonts w:hint="eastAsia" w:eastAsia="宋体"/>
                <w:color w:val="000000"/>
                <w:kern w:val="0"/>
                <w:sz w:val="20"/>
              </w:rPr>
              <w:t xml:space="preserve">               </w:t>
            </w:r>
          </w:p>
        </w:tc>
        <w:tc>
          <w:tcPr>
            <w:tcW w:w="1396" w:type="dxa"/>
            <w:tcBorders>
              <w:top w:val="nil"/>
              <w:left w:val="nil"/>
              <w:bottom w:val="nil"/>
              <w:right w:val="nil"/>
            </w:tcBorders>
            <w:noWrap w:val="0"/>
            <w:vAlign w:val="bottom"/>
          </w:tcPr>
          <w:p>
            <w:pPr>
              <w:widowControl/>
              <w:jc w:val="left"/>
              <w:rPr>
                <w:color w:val="000000"/>
                <w:kern w:val="0"/>
                <w:sz w:val="20"/>
              </w:rPr>
            </w:pPr>
          </w:p>
        </w:tc>
        <w:tc>
          <w:tcPr>
            <w:tcW w:w="1202" w:type="dxa"/>
            <w:tcBorders>
              <w:top w:val="nil"/>
              <w:left w:val="nil"/>
              <w:bottom w:val="nil"/>
              <w:right w:val="nil"/>
            </w:tcBorders>
            <w:noWrap w:val="0"/>
            <w:vAlign w:val="bottom"/>
          </w:tcPr>
          <w:p>
            <w:pPr>
              <w:widowControl/>
              <w:jc w:val="center"/>
              <w:rPr>
                <w:color w:val="000000"/>
                <w:kern w:val="0"/>
                <w:sz w:val="24"/>
              </w:rPr>
            </w:pPr>
          </w:p>
        </w:tc>
        <w:tc>
          <w:tcPr>
            <w:tcW w:w="1327" w:type="dxa"/>
            <w:tcBorders>
              <w:top w:val="nil"/>
              <w:left w:val="nil"/>
              <w:bottom w:val="nil"/>
              <w:right w:val="nil"/>
            </w:tcBorders>
            <w:noWrap w:val="0"/>
            <w:vAlign w:val="bottom"/>
          </w:tcPr>
          <w:p>
            <w:pPr>
              <w:widowControl/>
              <w:jc w:val="left"/>
              <w:rPr>
                <w:color w:val="000000"/>
                <w:kern w:val="0"/>
                <w:sz w:val="20"/>
              </w:rPr>
            </w:pPr>
          </w:p>
        </w:tc>
        <w:tc>
          <w:tcPr>
            <w:tcW w:w="1507" w:type="dxa"/>
            <w:tcBorders>
              <w:top w:val="nil"/>
              <w:left w:val="nil"/>
              <w:bottom w:val="nil"/>
              <w:right w:val="nil"/>
            </w:tcBorders>
            <w:noWrap w:val="0"/>
            <w:vAlign w:val="bottom"/>
          </w:tcPr>
          <w:p>
            <w:pPr>
              <w:widowControl/>
              <w:jc w:val="left"/>
              <w:rPr>
                <w:color w:val="000000"/>
                <w:kern w:val="0"/>
                <w:sz w:val="20"/>
              </w:rPr>
            </w:pPr>
          </w:p>
        </w:tc>
        <w:tc>
          <w:tcPr>
            <w:tcW w:w="1479" w:type="dxa"/>
            <w:tcBorders>
              <w:top w:val="nil"/>
              <w:left w:val="nil"/>
              <w:bottom w:val="nil"/>
              <w:right w:val="nil"/>
            </w:tcBorders>
            <w:noWrap w:val="0"/>
            <w:vAlign w:val="bottom"/>
          </w:tcPr>
          <w:p>
            <w:pPr>
              <w:widowControl/>
              <w:jc w:val="left"/>
              <w:rPr>
                <w:color w:val="000000"/>
                <w:kern w:val="0"/>
                <w:sz w:val="20"/>
              </w:rPr>
            </w:pPr>
          </w:p>
        </w:tc>
        <w:tc>
          <w:tcPr>
            <w:tcW w:w="2967" w:type="dxa"/>
            <w:tcBorders>
              <w:top w:val="nil"/>
              <w:left w:val="nil"/>
              <w:bottom w:val="nil"/>
              <w:right w:val="nil"/>
            </w:tcBorders>
            <w:noWrap w:val="0"/>
            <w:vAlign w:val="bottom"/>
          </w:tcPr>
          <w:p>
            <w:pPr>
              <w:widowControl/>
              <w:jc w:val="right"/>
              <w:rPr>
                <w:color w:val="000000"/>
                <w:kern w:val="0"/>
                <w:sz w:val="24"/>
              </w:rPr>
            </w:pPr>
            <w:r>
              <w:rPr>
                <w:color w:val="000000"/>
                <w:kern w:val="0"/>
                <w:sz w:val="24"/>
              </w:rPr>
              <w:t>金额单位：元</w:t>
            </w:r>
          </w:p>
        </w:tc>
      </w:tr>
      <w:tr>
        <w:tblPrEx>
          <w:tblCellMar>
            <w:top w:w="0" w:type="dxa"/>
            <w:left w:w="108" w:type="dxa"/>
            <w:bottom w:w="0" w:type="dxa"/>
            <w:right w:w="108" w:type="dxa"/>
          </w:tblCellMar>
        </w:tblPrEx>
        <w:trPr>
          <w:trHeight w:val="308" w:hRule="atLeast"/>
        </w:trPr>
        <w:tc>
          <w:tcPr>
            <w:tcW w:w="2877" w:type="dxa"/>
            <w:gridSpan w:val="4"/>
            <w:tcBorders>
              <w:top w:val="single" w:color="000000" w:sz="8" w:space="0"/>
              <w:left w:val="single" w:color="000000" w:sz="8" w:space="0"/>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项目</w:t>
            </w:r>
          </w:p>
        </w:tc>
        <w:tc>
          <w:tcPr>
            <w:tcW w:w="1507"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本年收入合计</w:t>
            </w:r>
          </w:p>
        </w:tc>
        <w:tc>
          <w:tcPr>
            <w:tcW w:w="1396"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财政拨款收入</w:t>
            </w:r>
          </w:p>
        </w:tc>
        <w:tc>
          <w:tcPr>
            <w:tcW w:w="1202"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上级补助收入</w:t>
            </w:r>
          </w:p>
        </w:tc>
        <w:tc>
          <w:tcPr>
            <w:tcW w:w="1327"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事业收入</w:t>
            </w:r>
          </w:p>
        </w:tc>
        <w:tc>
          <w:tcPr>
            <w:tcW w:w="1507"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经营收入</w:t>
            </w:r>
          </w:p>
        </w:tc>
        <w:tc>
          <w:tcPr>
            <w:tcW w:w="1479"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附属单位上缴收入</w:t>
            </w:r>
          </w:p>
        </w:tc>
        <w:tc>
          <w:tcPr>
            <w:tcW w:w="2967" w:type="dxa"/>
            <w:vMerge w:val="restart"/>
            <w:tcBorders>
              <w:top w:val="single" w:color="000000" w:sz="8" w:space="0"/>
              <w:left w:val="nil"/>
              <w:bottom w:val="single" w:color="000000" w:sz="4" w:space="0"/>
              <w:right w:val="single" w:color="000000" w:sz="8" w:space="0"/>
            </w:tcBorders>
            <w:noWrap w:val="0"/>
            <w:vAlign w:val="center"/>
          </w:tcPr>
          <w:p>
            <w:pPr>
              <w:widowControl/>
              <w:jc w:val="center"/>
              <w:rPr>
                <w:color w:val="000000"/>
                <w:kern w:val="0"/>
                <w:sz w:val="22"/>
                <w:szCs w:val="22"/>
              </w:rPr>
            </w:pPr>
            <w:r>
              <w:rPr>
                <w:color w:val="000000"/>
                <w:kern w:val="0"/>
                <w:sz w:val="22"/>
                <w:szCs w:val="22"/>
              </w:rPr>
              <w:t>其他收入</w:t>
            </w:r>
          </w:p>
        </w:tc>
      </w:tr>
      <w:tr>
        <w:tblPrEx>
          <w:tblCellMar>
            <w:top w:w="0" w:type="dxa"/>
            <w:left w:w="108" w:type="dxa"/>
            <w:bottom w:w="0" w:type="dxa"/>
            <w:right w:w="108" w:type="dxa"/>
          </w:tblCellMar>
        </w:tblPrEx>
        <w:trPr>
          <w:trHeight w:val="324" w:hRule="atLeast"/>
        </w:trPr>
        <w:tc>
          <w:tcPr>
            <w:tcW w:w="1320" w:type="dxa"/>
            <w:gridSpan w:val="3"/>
            <w:vMerge w:val="restart"/>
            <w:tcBorders>
              <w:top w:val="single" w:color="000000" w:sz="4" w:space="0"/>
              <w:left w:val="single" w:color="000000" w:sz="8" w:space="0"/>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功能分类科目编码</w:t>
            </w:r>
          </w:p>
        </w:tc>
        <w:tc>
          <w:tcPr>
            <w:tcW w:w="1557" w:type="dxa"/>
            <w:vMerge w:val="restart"/>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科目名称</w:t>
            </w:r>
          </w:p>
        </w:tc>
        <w:tc>
          <w:tcPr>
            <w:tcW w:w="150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396"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202"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32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2967" w:type="dxa"/>
            <w:vMerge w:val="continue"/>
            <w:tcBorders>
              <w:top w:val="single" w:color="000000" w:sz="8" w:space="0"/>
              <w:left w:val="nil"/>
              <w:bottom w:val="single" w:color="000000" w:sz="4" w:space="0"/>
              <w:right w:val="single" w:color="000000" w:sz="8"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324"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color w:val="000000"/>
                <w:kern w:val="0"/>
                <w:sz w:val="22"/>
                <w:szCs w:val="22"/>
              </w:rPr>
            </w:pPr>
          </w:p>
        </w:tc>
        <w:tc>
          <w:tcPr>
            <w:tcW w:w="1557" w:type="dxa"/>
            <w:vMerge w:val="continue"/>
            <w:tcBorders>
              <w:top w:val="nil"/>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396"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202"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32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2967" w:type="dxa"/>
            <w:vMerge w:val="continue"/>
            <w:tcBorders>
              <w:top w:val="single" w:color="000000" w:sz="8" w:space="0"/>
              <w:left w:val="nil"/>
              <w:bottom w:val="single" w:color="000000" w:sz="4" w:space="0"/>
              <w:right w:val="single" w:color="000000" w:sz="8"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324" w:hRule="atLeast"/>
        </w:trPr>
        <w:tc>
          <w:tcPr>
            <w:tcW w:w="1320"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color w:val="000000"/>
                <w:kern w:val="0"/>
                <w:sz w:val="22"/>
                <w:szCs w:val="22"/>
              </w:rPr>
            </w:pPr>
          </w:p>
        </w:tc>
        <w:tc>
          <w:tcPr>
            <w:tcW w:w="1557" w:type="dxa"/>
            <w:vMerge w:val="continue"/>
            <w:tcBorders>
              <w:top w:val="nil"/>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396"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202"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32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50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479"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2967" w:type="dxa"/>
            <w:vMerge w:val="continue"/>
            <w:tcBorders>
              <w:top w:val="single" w:color="000000" w:sz="8" w:space="0"/>
              <w:left w:val="nil"/>
              <w:bottom w:val="single" w:color="000000" w:sz="4" w:space="0"/>
              <w:right w:val="single" w:color="000000" w:sz="8"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类</w:t>
            </w:r>
          </w:p>
        </w:tc>
        <w:tc>
          <w:tcPr>
            <w:tcW w:w="440" w:type="dxa"/>
            <w:vMerge w:val="restart"/>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款</w:t>
            </w:r>
          </w:p>
        </w:tc>
        <w:tc>
          <w:tcPr>
            <w:tcW w:w="440" w:type="dxa"/>
            <w:vMerge w:val="restart"/>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项</w:t>
            </w:r>
          </w:p>
        </w:tc>
        <w:tc>
          <w:tcPr>
            <w:tcW w:w="155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栏次</w:t>
            </w: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1</w:t>
            </w:r>
          </w:p>
        </w:tc>
        <w:tc>
          <w:tcPr>
            <w:tcW w:w="1396"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2</w:t>
            </w: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3</w:t>
            </w: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4</w:t>
            </w: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5</w:t>
            </w: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6</w:t>
            </w: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r>
              <w:rPr>
                <w:color w:val="000000"/>
                <w:kern w:val="0"/>
                <w:sz w:val="22"/>
                <w:szCs w:val="22"/>
              </w:rPr>
              <w:t>7</w:t>
            </w:r>
          </w:p>
        </w:tc>
      </w:tr>
      <w:tr>
        <w:tblPrEx>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noWrap w:val="0"/>
            <w:vAlign w:val="center"/>
          </w:tcPr>
          <w:p>
            <w:pPr>
              <w:widowControl/>
              <w:jc w:val="center"/>
              <w:rPr>
                <w:color w:val="000000"/>
                <w:kern w:val="0"/>
                <w:sz w:val="22"/>
                <w:szCs w:val="22"/>
              </w:rPr>
            </w:pPr>
          </w:p>
        </w:tc>
        <w:tc>
          <w:tcPr>
            <w:tcW w:w="440" w:type="dxa"/>
            <w:vMerge w:val="continue"/>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440" w:type="dxa"/>
            <w:vMerge w:val="continue"/>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5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合计</w:t>
            </w:r>
          </w:p>
        </w:tc>
        <w:tc>
          <w:tcPr>
            <w:tcW w:w="1507"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691468.20</w:t>
            </w:r>
          </w:p>
        </w:tc>
        <w:tc>
          <w:tcPr>
            <w:tcW w:w="1396"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618635.60</w:t>
            </w: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72832.60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color w:val="000000"/>
                <w:kern w:val="0"/>
                <w:sz w:val="22"/>
                <w:szCs w:val="22"/>
              </w:rPr>
            </w:pPr>
            <w:r>
              <w:rPr>
                <w:rFonts w:hint="eastAsia"/>
                <w:color w:val="000000"/>
                <w:kern w:val="0"/>
                <w:sz w:val="22"/>
                <w:szCs w:val="22"/>
              </w:rPr>
              <w:t>206</w:t>
            </w:r>
          </w:p>
        </w:tc>
        <w:tc>
          <w:tcPr>
            <w:tcW w:w="1557" w:type="dxa"/>
            <w:tcBorders>
              <w:top w:val="nil"/>
              <w:left w:val="nil"/>
              <w:bottom w:val="single" w:color="000000" w:sz="4" w:space="0"/>
              <w:right w:val="single" w:color="000000" w:sz="4" w:space="0"/>
            </w:tcBorders>
            <w:noWrap w:val="0"/>
            <w:vAlign w:val="center"/>
          </w:tcPr>
          <w:p>
            <w:pPr>
              <w:widowControl/>
              <w:jc w:val="center"/>
              <w:rPr>
                <w:rFonts w:hint="eastAsia"/>
                <w:color w:val="000000"/>
                <w:kern w:val="0"/>
                <w:sz w:val="20"/>
                <w:szCs w:val="20"/>
              </w:rPr>
            </w:pPr>
            <w:r>
              <w:rPr>
                <w:rFonts w:hint="eastAsia"/>
                <w:color w:val="000000"/>
                <w:kern w:val="0"/>
                <w:sz w:val="20"/>
                <w:szCs w:val="20"/>
              </w:rPr>
              <w:t>科学技术支出</w:t>
            </w:r>
          </w:p>
        </w:tc>
        <w:tc>
          <w:tcPr>
            <w:tcW w:w="1507"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613324.60</w:t>
            </w:r>
          </w:p>
        </w:tc>
        <w:tc>
          <w:tcPr>
            <w:tcW w:w="1396"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540492.00</w:t>
            </w: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r>
              <w:rPr>
                <w:rFonts w:hint="eastAsia" w:eastAsia="宋体"/>
                <w:color w:val="000000"/>
                <w:kern w:val="0"/>
                <w:sz w:val="22"/>
                <w:szCs w:val="22"/>
              </w:rPr>
              <w:t>72832.60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tabs>
                <w:tab w:val="left" w:pos="494"/>
              </w:tabs>
              <w:rPr>
                <w:color w:val="000000"/>
                <w:kern w:val="0"/>
                <w:sz w:val="22"/>
                <w:szCs w:val="22"/>
              </w:rPr>
            </w:pPr>
            <w:r>
              <w:rPr>
                <w:rFonts w:hint="eastAsia"/>
                <w:color w:val="000000"/>
                <w:kern w:val="0"/>
                <w:sz w:val="22"/>
                <w:szCs w:val="22"/>
              </w:rPr>
              <w:t>20607</w:t>
            </w:r>
          </w:p>
        </w:tc>
        <w:tc>
          <w:tcPr>
            <w:tcW w:w="1557" w:type="dxa"/>
            <w:tcBorders>
              <w:top w:val="nil"/>
              <w:left w:val="nil"/>
              <w:bottom w:val="single" w:color="000000" w:sz="4" w:space="0"/>
              <w:right w:val="single" w:color="000000" w:sz="4" w:space="0"/>
            </w:tcBorders>
            <w:noWrap w:val="0"/>
            <w:vAlign w:val="center"/>
          </w:tcPr>
          <w:p>
            <w:pPr>
              <w:widowControl/>
              <w:jc w:val="left"/>
              <w:rPr>
                <w:rFonts w:hint="eastAsia"/>
                <w:color w:val="000000"/>
                <w:kern w:val="0"/>
                <w:sz w:val="20"/>
                <w:szCs w:val="20"/>
              </w:rPr>
            </w:pPr>
            <w:r>
              <w:rPr>
                <w:rFonts w:hint="eastAsia"/>
                <w:color w:val="000000"/>
                <w:kern w:val="0"/>
                <w:sz w:val="20"/>
                <w:szCs w:val="20"/>
              </w:rPr>
              <w:t>科学技术普及</w:t>
            </w:r>
          </w:p>
        </w:tc>
        <w:tc>
          <w:tcPr>
            <w:tcW w:w="1507"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613324.60</w:t>
            </w:r>
          </w:p>
        </w:tc>
        <w:tc>
          <w:tcPr>
            <w:tcW w:w="1396"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540492.00</w:t>
            </w: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2060701</w:t>
            </w:r>
          </w:p>
        </w:tc>
        <w:tc>
          <w:tcPr>
            <w:tcW w:w="1557" w:type="dxa"/>
            <w:tcBorders>
              <w:top w:val="nil"/>
              <w:left w:val="nil"/>
              <w:bottom w:val="single" w:color="000000" w:sz="4"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机构运行</w:t>
            </w:r>
          </w:p>
        </w:tc>
        <w:tc>
          <w:tcPr>
            <w:tcW w:w="1507"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405492.00</w:t>
            </w:r>
          </w:p>
        </w:tc>
        <w:tc>
          <w:tcPr>
            <w:tcW w:w="1396"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rFonts w:hint="eastAsia" w:eastAsia="宋体"/>
                <w:color w:val="000000"/>
                <w:kern w:val="0"/>
                <w:sz w:val="22"/>
                <w:szCs w:val="22"/>
              </w:rPr>
              <w:t>405492.00</w:t>
            </w: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54"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2060702</w:t>
            </w:r>
          </w:p>
        </w:tc>
        <w:tc>
          <w:tcPr>
            <w:tcW w:w="1557" w:type="dxa"/>
            <w:tcBorders>
              <w:top w:val="nil"/>
              <w:left w:val="nil"/>
              <w:bottom w:val="single" w:color="000000" w:sz="4"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科普活动</w:t>
            </w:r>
          </w:p>
        </w:tc>
        <w:tc>
          <w:tcPr>
            <w:tcW w:w="1507"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72832.60</w:t>
            </w:r>
          </w:p>
        </w:tc>
        <w:tc>
          <w:tcPr>
            <w:tcW w:w="1396"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r>
              <w:rPr>
                <w:rFonts w:hint="eastAsia" w:eastAsia="宋体"/>
                <w:color w:val="000000"/>
                <w:kern w:val="0"/>
                <w:sz w:val="22"/>
                <w:szCs w:val="22"/>
              </w:rPr>
              <w:t>72832.60</w:t>
            </w:r>
          </w:p>
        </w:tc>
      </w:tr>
      <w:tr>
        <w:tblPrEx>
          <w:tblCellMar>
            <w:top w:w="0" w:type="dxa"/>
            <w:left w:w="108" w:type="dxa"/>
            <w:bottom w:w="0" w:type="dxa"/>
            <w:right w:w="108" w:type="dxa"/>
          </w:tblCellMar>
        </w:tblPrEx>
        <w:trPr>
          <w:trHeight w:val="678"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2060799</w:t>
            </w:r>
          </w:p>
        </w:tc>
        <w:tc>
          <w:tcPr>
            <w:tcW w:w="1557" w:type="dxa"/>
            <w:tcBorders>
              <w:top w:val="nil"/>
              <w:left w:val="nil"/>
              <w:bottom w:val="single" w:color="000000" w:sz="4"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其他科学技术普及支出</w:t>
            </w:r>
          </w:p>
        </w:tc>
        <w:tc>
          <w:tcPr>
            <w:tcW w:w="1507"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135000.00</w:t>
            </w:r>
          </w:p>
        </w:tc>
        <w:tc>
          <w:tcPr>
            <w:tcW w:w="1396" w:type="dxa"/>
            <w:tcBorders>
              <w:top w:val="nil"/>
              <w:left w:val="nil"/>
              <w:bottom w:val="single" w:color="000000" w:sz="4" w:space="0"/>
              <w:right w:val="single" w:color="000000" w:sz="4" w:space="0"/>
            </w:tcBorders>
            <w:noWrap w:val="0"/>
            <w:vAlign w:val="center"/>
          </w:tcPr>
          <w:p>
            <w:pPr>
              <w:widowControl/>
              <w:rPr>
                <w:rFonts w:eastAsia="宋体"/>
                <w:color w:val="000000"/>
                <w:kern w:val="0"/>
                <w:sz w:val="22"/>
                <w:szCs w:val="22"/>
              </w:rPr>
            </w:pPr>
            <w:r>
              <w:rPr>
                <w:rFonts w:hint="eastAsia" w:eastAsia="宋体"/>
                <w:color w:val="000000"/>
                <w:kern w:val="0"/>
                <w:sz w:val="22"/>
                <w:szCs w:val="22"/>
              </w:rPr>
              <w:t>135000.00</w:t>
            </w: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color w:val="000000"/>
                <w:kern w:val="0"/>
                <w:sz w:val="22"/>
                <w:szCs w:val="22"/>
              </w:rPr>
            </w:pPr>
            <w:r>
              <w:rPr>
                <w:rFonts w:hint="eastAsia"/>
                <w:color w:val="000000"/>
                <w:kern w:val="0"/>
                <w:sz w:val="22"/>
                <w:szCs w:val="22"/>
              </w:rPr>
              <w:t>208</w:t>
            </w:r>
          </w:p>
        </w:tc>
        <w:tc>
          <w:tcPr>
            <w:tcW w:w="1557" w:type="dxa"/>
            <w:tcBorders>
              <w:top w:val="nil"/>
              <w:left w:val="nil"/>
              <w:bottom w:val="single" w:color="000000" w:sz="4" w:space="0"/>
              <w:right w:val="single" w:color="000000" w:sz="4" w:space="0"/>
            </w:tcBorders>
            <w:noWrap w:val="0"/>
            <w:vAlign w:val="center"/>
          </w:tcPr>
          <w:p>
            <w:pPr>
              <w:widowControl/>
              <w:jc w:val="center"/>
              <w:rPr>
                <w:rFonts w:hint="eastAsia"/>
                <w:color w:val="000000"/>
                <w:kern w:val="0"/>
                <w:sz w:val="20"/>
                <w:szCs w:val="20"/>
              </w:rPr>
            </w:pPr>
            <w:r>
              <w:rPr>
                <w:rFonts w:hint="eastAsia"/>
                <w:color w:val="000000"/>
                <w:kern w:val="0"/>
                <w:sz w:val="20"/>
                <w:szCs w:val="20"/>
              </w:rPr>
              <w:t>社会保障和就业支出</w:t>
            </w:r>
          </w:p>
        </w:tc>
        <w:tc>
          <w:tcPr>
            <w:tcW w:w="1507"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33300.00</w:t>
            </w:r>
          </w:p>
        </w:tc>
        <w:tc>
          <w:tcPr>
            <w:tcW w:w="1396"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33300.00</w:t>
            </w: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color w:val="000000"/>
                <w:kern w:val="0"/>
                <w:sz w:val="22"/>
                <w:szCs w:val="22"/>
              </w:rPr>
            </w:pPr>
            <w:r>
              <w:rPr>
                <w:rFonts w:hint="eastAsia"/>
                <w:color w:val="000000"/>
                <w:kern w:val="0"/>
                <w:sz w:val="22"/>
                <w:szCs w:val="22"/>
              </w:rPr>
              <w:t>20805</w:t>
            </w:r>
          </w:p>
        </w:tc>
        <w:tc>
          <w:tcPr>
            <w:tcW w:w="1557" w:type="dxa"/>
            <w:tcBorders>
              <w:top w:val="nil"/>
              <w:left w:val="nil"/>
              <w:bottom w:val="single" w:color="000000" w:sz="4" w:space="0"/>
              <w:right w:val="single" w:color="000000" w:sz="4" w:space="0"/>
            </w:tcBorders>
            <w:noWrap w:val="0"/>
            <w:vAlign w:val="center"/>
          </w:tcPr>
          <w:p>
            <w:pPr>
              <w:widowControl/>
              <w:jc w:val="center"/>
              <w:rPr>
                <w:rFonts w:hint="eastAsia"/>
                <w:color w:val="000000"/>
                <w:kern w:val="0"/>
                <w:sz w:val="20"/>
                <w:szCs w:val="20"/>
              </w:rPr>
            </w:pPr>
            <w:r>
              <w:rPr>
                <w:rFonts w:hint="eastAsia"/>
                <w:color w:val="000000"/>
                <w:kern w:val="0"/>
                <w:sz w:val="20"/>
                <w:szCs w:val="20"/>
              </w:rPr>
              <w:t>行政事业单位离退休</w:t>
            </w:r>
          </w:p>
        </w:tc>
        <w:tc>
          <w:tcPr>
            <w:tcW w:w="1507"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33300.00</w:t>
            </w:r>
          </w:p>
        </w:tc>
        <w:tc>
          <w:tcPr>
            <w:tcW w:w="1396"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33300.00</w:t>
            </w: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2080504</w:t>
            </w:r>
          </w:p>
        </w:tc>
        <w:tc>
          <w:tcPr>
            <w:tcW w:w="1557" w:type="dxa"/>
            <w:tcBorders>
              <w:top w:val="nil"/>
              <w:left w:val="nil"/>
              <w:bottom w:val="single" w:color="000000" w:sz="4"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未归口管理的行政单位离退休</w:t>
            </w:r>
          </w:p>
        </w:tc>
        <w:tc>
          <w:tcPr>
            <w:tcW w:w="1507" w:type="dxa"/>
            <w:tcBorders>
              <w:top w:val="nil"/>
              <w:left w:val="nil"/>
              <w:bottom w:val="single" w:color="000000" w:sz="4" w:space="0"/>
              <w:right w:val="single" w:color="000000" w:sz="4" w:space="0"/>
            </w:tcBorders>
            <w:noWrap w:val="0"/>
            <w:vAlign w:val="center"/>
          </w:tcPr>
          <w:p>
            <w:pPr>
              <w:widowControl/>
              <w:rPr>
                <w:rFonts w:eastAsia="宋体"/>
                <w:color w:val="000000"/>
                <w:kern w:val="0"/>
                <w:sz w:val="22"/>
                <w:szCs w:val="22"/>
              </w:rPr>
            </w:pPr>
          </w:p>
        </w:tc>
        <w:tc>
          <w:tcPr>
            <w:tcW w:w="1396" w:type="dxa"/>
            <w:tcBorders>
              <w:top w:val="nil"/>
              <w:left w:val="nil"/>
              <w:bottom w:val="single" w:color="000000" w:sz="4" w:space="0"/>
              <w:right w:val="single" w:color="000000" w:sz="4" w:space="0"/>
            </w:tcBorders>
            <w:noWrap w:val="0"/>
            <w:vAlign w:val="center"/>
          </w:tcPr>
          <w:p>
            <w:pPr>
              <w:widowControl/>
              <w:rPr>
                <w:rFonts w:eastAsia="宋体"/>
                <w:color w:val="000000"/>
                <w:kern w:val="0"/>
                <w:sz w:val="22"/>
                <w:szCs w:val="22"/>
              </w:rPr>
            </w:pP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2080505</w:t>
            </w:r>
          </w:p>
        </w:tc>
        <w:tc>
          <w:tcPr>
            <w:tcW w:w="1557" w:type="dxa"/>
            <w:tcBorders>
              <w:top w:val="nil"/>
              <w:left w:val="nil"/>
              <w:bottom w:val="single" w:color="000000" w:sz="4"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机关事业单位基本养老保险缴费支出</w:t>
            </w:r>
          </w:p>
        </w:tc>
        <w:tc>
          <w:tcPr>
            <w:tcW w:w="1507" w:type="dxa"/>
            <w:tcBorders>
              <w:top w:val="nil"/>
              <w:left w:val="nil"/>
              <w:bottom w:val="single" w:color="000000" w:sz="4" w:space="0"/>
              <w:right w:val="single" w:color="000000" w:sz="4" w:space="0"/>
            </w:tcBorders>
            <w:noWrap w:val="0"/>
            <w:vAlign w:val="center"/>
          </w:tcPr>
          <w:p>
            <w:pPr>
              <w:widowControl/>
              <w:rPr>
                <w:rFonts w:eastAsia="宋体"/>
                <w:color w:val="000000"/>
                <w:kern w:val="0"/>
                <w:sz w:val="22"/>
                <w:szCs w:val="22"/>
              </w:rPr>
            </w:pPr>
            <w:r>
              <w:rPr>
                <w:rFonts w:hint="eastAsia" w:eastAsia="宋体"/>
                <w:color w:val="000000"/>
                <w:kern w:val="0"/>
                <w:sz w:val="22"/>
                <w:szCs w:val="22"/>
              </w:rPr>
              <w:t>33300.00</w:t>
            </w:r>
          </w:p>
        </w:tc>
        <w:tc>
          <w:tcPr>
            <w:tcW w:w="1396"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33300.00</w:t>
            </w: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927"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rPr>
                <w:rFonts w:eastAsia="宋体"/>
                <w:color w:val="000000"/>
                <w:kern w:val="0"/>
                <w:sz w:val="22"/>
                <w:szCs w:val="22"/>
              </w:rPr>
            </w:pPr>
            <w:r>
              <w:rPr>
                <w:rFonts w:hint="eastAsia"/>
                <w:color w:val="000000"/>
                <w:kern w:val="0"/>
                <w:sz w:val="22"/>
                <w:szCs w:val="22"/>
              </w:rPr>
              <w:t>2080506</w:t>
            </w:r>
          </w:p>
        </w:tc>
        <w:tc>
          <w:tcPr>
            <w:tcW w:w="1557" w:type="dxa"/>
            <w:tcBorders>
              <w:top w:val="nil"/>
              <w:left w:val="nil"/>
              <w:bottom w:val="single" w:color="000000" w:sz="4"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机关事业单位职业年金缴费支出</w:t>
            </w:r>
          </w:p>
        </w:tc>
        <w:tc>
          <w:tcPr>
            <w:tcW w:w="1507"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color w:val="000000"/>
                <w:kern w:val="0"/>
                <w:sz w:val="22"/>
                <w:szCs w:val="22"/>
              </w:rPr>
              <w:t>27473.93</w:t>
            </w:r>
          </w:p>
        </w:tc>
        <w:tc>
          <w:tcPr>
            <w:tcW w:w="1396"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r>
              <w:rPr>
                <w:rFonts w:hint="eastAsia"/>
                <w:color w:val="000000"/>
                <w:kern w:val="0"/>
                <w:sz w:val="22"/>
                <w:szCs w:val="22"/>
              </w:rPr>
              <w:t>27473.93</w:t>
            </w: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ind w:firstLine="254"/>
              <w:rPr>
                <w:color w:val="000000"/>
                <w:kern w:val="0"/>
                <w:sz w:val="22"/>
                <w:szCs w:val="22"/>
              </w:rPr>
            </w:pPr>
            <w:r>
              <w:rPr>
                <w:rFonts w:hint="eastAsia"/>
                <w:color w:val="000000"/>
                <w:kern w:val="0"/>
                <w:sz w:val="22"/>
                <w:szCs w:val="22"/>
              </w:rPr>
              <w:t>20808</w:t>
            </w:r>
          </w:p>
        </w:tc>
        <w:tc>
          <w:tcPr>
            <w:tcW w:w="1557" w:type="dxa"/>
            <w:tcBorders>
              <w:top w:val="nil"/>
              <w:left w:val="nil"/>
              <w:bottom w:val="single" w:color="000000" w:sz="4" w:space="0"/>
              <w:right w:val="single" w:color="000000" w:sz="4" w:space="0"/>
            </w:tcBorders>
            <w:noWrap w:val="0"/>
            <w:vAlign w:val="center"/>
          </w:tcPr>
          <w:p>
            <w:pPr>
              <w:widowControl/>
              <w:jc w:val="center"/>
              <w:rPr>
                <w:rFonts w:hint="eastAsia"/>
                <w:color w:val="000000"/>
                <w:kern w:val="0"/>
                <w:sz w:val="20"/>
                <w:szCs w:val="20"/>
              </w:rPr>
            </w:pPr>
            <w:r>
              <w:rPr>
                <w:rFonts w:hint="eastAsia"/>
                <w:color w:val="000000"/>
                <w:kern w:val="0"/>
                <w:sz w:val="20"/>
                <w:szCs w:val="20"/>
              </w:rPr>
              <w:t>抚恤</w:t>
            </w:r>
          </w:p>
        </w:tc>
        <w:tc>
          <w:tcPr>
            <w:tcW w:w="1507"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p>
        </w:tc>
        <w:tc>
          <w:tcPr>
            <w:tcW w:w="1396"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rPr>
                <w:rFonts w:eastAsia="宋体"/>
                <w:color w:val="000000"/>
                <w:kern w:val="0"/>
                <w:sz w:val="22"/>
                <w:szCs w:val="22"/>
              </w:rPr>
            </w:pPr>
            <w:r>
              <w:rPr>
                <w:rFonts w:hint="eastAsia"/>
                <w:color w:val="000000"/>
                <w:kern w:val="0"/>
                <w:sz w:val="22"/>
                <w:szCs w:val="22"/>
              </w:rPr>
              <w:t>2080801</w:t>
            </w:r>
          </w:p>
        </w:tc>
        <w:tc>
          <w:tcPr>
            <w:tcW w:w="1557" w:type="dxa"/>
            <w:tcBorders>
              <w:top w:val="nil"/>
              <w:left w:val="nil"/>
              <w:bottom w:val="single" w:color="000000" w:sz="4"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死亡抚恤</w:t>
            </w:r>
          </w:p>
        </w:tc>
        <w:tc>
          <w:tcPr>
            <w:tcW w:w="1507"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p>
        </w:tc>
        <w:tc>
          <w:tcPr>
            <w:tcW w:w="1396" w:type="dxa"/>
            <w:tcBorders>
              <w:top w:val="nil"/>
              <w:left w:val="nil"/>
              <w:bottom w:val="single" w:color="000000" w:sz="4" w:space="0"/>
              <w:right w:val="single" w:color="000000" w:sz="4" w:space="0"/>
            </w:tcBorders>
            <w:noWrap w:val="0"/>
            <w:vAlign w:val="center"/>
          </w:tcPr>
          <w:p>
            <w:pPr>
              <w:widowControl/>
              <w:jc w:val="center"/>
              <w:rPr>
                <w:rFonts w:eastAsia="宋体"/>
                <w:color w:val="000000"/>
                <w:kern w:val="0"/>
                <w:sz w:val="22"/>
                <w:szCs w:val="22"/>
              </w:rPr>
            </w:pPr>
          </w:p>
        </w:tc>
        <w:tc>
          <w:tcPr>
            <w:tcW w:w="1202"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rPr>
                <w:color w:val="000000"/>
                <w:kern w:val="0"/>
                <w:sz w:val="22"/>
                <w:szCs w:val="22"/>
              </w:rPr>
            </w:pPr>
            <w:r>
              <w:rPr>
                <w:rFonts w:hint="eastAsia"/>
                <w:color w:val="000000"/>
                <w:kern w:val="0"/>
                <w:sz w:val="22"/>
                <w:szCs w:val="22"/>
              </w:rPr>
              <w:t>210</w:t>
            </w:r>
          </w:p>
        </w:tc>
        <w:tc>
          <w:tcPr>
            <w:tcW w:w="1557" w:type="dxa"/>
            <w:tcBorders>
              <w:top w:val="nil"/>
              <w:left w:val="nil"/>
              <w:bottom w:val="single" w:color="000000" w:sz="8" w:space="0"/>
              <w:right w:val="single" w:color="000000" w:sz="4" w:space="0"/>
            </w:tcBorders>
            <w:noWrap w:val="0"/>
            <w:vAlign w:val="center"/>
          </w:tcPr>
          <w:p>
            <w:pPr>
              <w:widowControl/>
              <w:jc w:val="center"/>
              <w:rPr>
                <w:color w:val="000000"/>
                <w:kern w:val="0"/>
                <w:sz w:val="20"/>
                <w:szCs w:val="20"/>
              </w:rPr>
            </w:pPr>
            <w:r>
              <w:rPr>
                <w:rFonts w:hint="eastAsia"/>
                <w:color w:val="000000"/>
                <w:kern w:val="0"/>
                <w:sz w:val="20"/>
                <w:szCs w:val="20"/>
              </w:rPr>
              <w:t>卫生健康支出</w:t>
            </w:r>
          </w:p>
        </w:tc>
        <w:tc>
          <w:tcPr>
            <w:tcW w:w="1507"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13300.00</w:t>
            </w:r>
          </w:p>
        </w:tc>
        <w:tc>
          <w:tcPr>
            <w:tcW w:w="1396"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133</w:t>
            </w:r>
            <w:r>
              <w:rPr>
                <w:rFonts w:hint="eastAsia"/>
                <w:color w:val="000000"/>
                <w:kern w:val="0"/>
                <w:sz w:val="22"/>
                <w:szCs w:val="22"/>
              </w:rPr>
              <w:t>00</w:t>
            </w:r>
            <w:r>
              <w:rPr>
                <w:rFonts w:hint="eastAsia" w:eastAsia="宋体"/>
                <w:color w:val="000000"/>
                <w:kern w:val="0"/>
                <w:sz w:val="22"/>
                <w:szCs w:val="22"/>
              </w:rPr>
              <w:t>.00</w:t>
            </w:r>
          </w:p>
        </w:tc>
        <w:tc>
          <w:tcPr>
            <w:tcW w:w="1202"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8"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rPr>
                <w:color w:val="000000"/>
                <w:kern w:val="0"/>
                <w:sz w:val="22"/>
                <w:szCs w:val="22"/>
              </w:rPr>
            </w:pPr>
            <w:r>
              <w:rPr>
                <w:rFonts w:hint="eastAsia"/>
                <w:color w:val="000000"/>
                <w:kern w:val="0"/>
                <w:sz w:val="22"/>
                <w:szCs w:val="22"/>
              </w:rPr>
              <w:t>21011</w:t>
            </w:r>
          </w:p>
        </w:tc>
        <w:tc>
          <w:tcPr>
            <w:tcW w:w="1557" w:type="dxa"/>
            <w:tcBorders>
              <w:top w:val="nil"/>
              <w:left w:val="nil"/>
              <w:bottom w:val="single" w:color="000000" w:sz="8" w:space="0"/>
              <w:right w:val="single" w:color="000000" w:sz="4" w:space="0"/>
            </w:tcBorders>
            <w:noWrap w:val="0"/>
            <w:vAlign w:val="center"/>
          </w:tcPr>
          <w:p>
            <w:pPr>
              <w:widowControl/>
              <w:jc w:val="center"/>
              <w:rPr>
                <w:rFonts w:hint="eastAsia"/>
                <w:color w:val="000000"/>
                <w:kern w:val="0"/>
                <w:sz w:val="20"/>
                <w:szCs w:val="20"/>
              </w:rPr>
            </w:pPr>
            <w:r>
              <w:rPr>
                <w:rFonts w:hint="eastAsia"/>
                <w:color w:val="000000"/>
                <w:kern w:val="0"/>
                <w:sz w:val="20"/>
                <w:szCs w:val="20"/>
              </w:rPr>
              <w:t>行政事业单位医疗</w:t>
            </w:r>
          </w:p>
        </w:tc>
        <w:tc>
          <w:tcPr>
            <w:tcW w:w="1507"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r>
              <w:rPr>
                <w:rFonts w:hint="eastAsia"/>
                <w:color w:val="000000"/>
                <w:kern w:val="0"/>
                <w:sz w:val="22"/>
                <w:szCs w:val="22"/>
              </w:rPr>
              <w:t>1</w:t>
            </w:r>
            <w:r>
              <w:rPr>
                <w:rFonts w:hint="eastAsia" w:eastAsia="宋体"/>
                <w:color w:val="000000"/>
                <w:kern w:val="0"/>
                <w:sz w:val="22"/>
                <w:szCs w:val="22"/>
              </w:rPr>
              <w:t>33</w:t>
            </w:r>
            <w:r>
              <w:rPr>
                <w:rFonts w:hint="eastAsia"/>
                <w:color w:val="000000"/>
                <w:kern w:val="0"/>
                <w:sz w:val="22"/>
                <w:szCs w:val="22"/>
              </w:rPr>
              <w:t>00</w:t>
            </w:r>
            <w:r>
              <w:rPr>
                <w:rFonts w:hint="eastAsia" w:eastAsia="宋体"/>
                <w:color w:val="000000"/>
                <w:kern w:val="0"/>
                <w:sz w:val="22"/>
                <w:szCs w:val="22"/>
              </w:rPr>
              <w:t>.00</w:t>
            </w:r>
          </w:p>
        </w:tc>
        <w:tc>
          <w:tcPr>
            <w:tcW w:w="1396"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r>
              <w:rPr>
                <w:rFonts w:hint="eastAsia"/>
                <w:color w:val="000000"/>
                <w:kern w:val="0"/>
                <w:sz w:val="22"/>
                <w:szCs w:val="22"/>
              </w:rPr>
              <w:t>1</w:t>
            </w:r>
            <w:r>
              <w:rPr>
                <w:rFonts w:hint="eastAsia" w:eastAsia="宋体"/>
                <w:color w:val="000000"/>
                <w:kern w:val="0"/>
                <w:sz w:val="22"/>
                <w:szCs w:val="22"/>
              </w:rPr>
              <w:t>330</w:t>
            </w:r>
            <w:r>
              <w:rPr>
                <w:rFonts w:hint="eastAsia"/>
                <w:color w:val="000000"/>
                <w:kern w:val="0"/>
                <w:sz w:val="22"/>
                <w:szCs w:val="22"/>
              </w:rPr>
              <w:t>0</w:t>
            </w:r>
            <w:r>
              <w:rPr>
                <w:rFonts w:hint="eastAsia" w:eastAsia="宋体"/>
                <w:color w:val="000000"/>
                <w:kern w:val="0"/>
                <w:sz w:val="22"/>
                <w:szCs w:val="22"/>
              </w:rPr>
              <w:t>.00</w:t>
            </w:r>
          </w:p>
        </w:tc>
        <w:tc>
          <w:tcPr>
            <w:tcW w:w="1202"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8"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rPr>
                <w:rFonts w:eastAsia="宋体"/>
                <w:color w:val="000000"/>
                <w:kern w:val="0"/>
                <w:sz w:val="22"/>
                <w:szCs w:val="22"/>
              </w:rPr>
            </w:pPr>
            <w:r>
              <w:rPr>
                <w:rFonts w:hint="eastAsia"/>
                <w:color w:val="000000"/>
                <w:kern w:val="0"/>
                <w:sz w:val="22"/>
                <w:szCs w:val="22"/>
              </w:rPr>
              <w:t>2101101</w:t>
            </w:r>
          </w:p>
        </w:tc>
        <w:tc>
          <w:tcPr>
            <w:tcW w:w="1557" w:type="dxa"/>
            <w:tcBorders>
              <w:top w:val="nil"/>
              <w:left w:val="nil"/>
              <w:bottom w:val="single" w:color="000000" w:sz="8"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行政单位医疗</w:t>
            </w:r>
          </w:p>
        </w:tc>
        <w:tc>
          <w:tcPr>
            <w:tcW w:w="1507"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r>
              <w:rPr>
                <w:rFonts w:hint="eastAsia"/>
                <w:color w:val="000000"/>
                <w:kern w:val="0"/>
                <w:sz w:val="22"/>
                <w:szCs w:val="22"/>
              </w:rPr>
              <w:t>1</w:t>
            </w:r>
            <w:r>
              <w:rPr>
                <w:rFonts w:hint="eastAsia" w:eastAsia="宋体"/>
                <w:color w:val="000000"/>
                <w:kern w:val="0"/>
                <w:sz w:val="22"/>
                <w:szCs w:val="22"/>
              </w:rPr>
              <w:t>33</w:t>
            </w:r>
            <w:r>
              <w:rPr>
                <w:rFonts w:hint="eastAsia"/>
                <w:color w:val="000000"/>
                <w:kern w:val="0"/>
                <w:sz w:val="22"/>
                <w:szCs w:val="22"/>
              </w:rPr>
              <w:t>00</w:t>
            </w:r>
            <w:r>
              <w:rPr>
                <w:rFonts w:hint="eastAsia" w:eastAsia="宋体"/>
                <w:color w:val="000000"/>
                <w:kern w:val="0"/>
                <w:sz w:val="22"/>
                <w:szCs w:val="22"/>
              </w:rPr>
              <w:t>.00</w:t>
            </w:r>
          </w:p>
        </w:tc>
        <w:tc>
          <w:tcPr>
            <w:tcW w:w="1396"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r>
              <w:rPr>
                <w:rFonts w:hint="eastAsia"/>
                <w:color w:val="000000"/>
                <w:kern w:val="0"/>
                <w:sz w:val="22"/>
                <w:szCs w:val="22"/>
              </w:rPr>
              <w:t>1</w:t>
            </w:r>
            <w:r>
              <w:rPr>
                <w:rFonts w:hint="eastAsia" w:eastAsia="宋体"/>
                <w:color w:val="000000"/>
                <w:kern w:val="0"/>
                <w:sz w:val="22"/>
                <w:szCs w:val="22"/>
              </w:rPr>
              <w:t>33</w:t>
            </w:r>
            <w:r>
              <w:rPr>
                <w:rFonts w:hint="eastAsia"/>
                <w:color w:val="000000"/>
                <w:kern w:val="0"/>
                <w:sz w:val="22"/>
                <w:szCs w:val="22"/>
              </w:rPr>
              <w:t>00</w:t>
            </w:r>
            <w:r>
              <w:rPr>
                <w:rFonts w:hint="eastAsia" w:eastAsia="宋体"/>
                <w:color w:val="000000"/>
                <w:kern w:val="0"/>
                <w:sz w:val="22"/>
                <w:szCs w:val="22"/>
              </w:rPr>
              <w:t>.00</w:t>
            </w:r>
          </w:p>
        </w:tc>
        <w:tc>
          <w:tcPr>
            <w:tcW w:w="1202"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8"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rPr>
                <w:rFonts w:eastAsia="宋体"/>
                <w:color w:val="000000"/>
                <w:kern w:val="0"/>
                <w:sz w:val="22"/>
                <w:szCs w:val="22"/>
              </w:rPr>
            </w:pPr>
            <w:r>
              <w:rPr>
                <w:rFonts w:hint="eastAsia"/>
                <w:color w:val="000000"/>
                <w:kern w:val="0"/>
                <w:sz w:val="22"/>
                <w:szCs w:val="22"/>
              </w:rPr>
              <w:t>2101103</w:t>
            </w:r>
          </w:p>
        </w:tc>
        <w:tc>
          <w:tcPr>
            <w:tcW w:w="1557" w:type="dxa"/>
            <w:tcBorders>
              <w:top w:val="nil"/>
              <w:left w:val="nil"/>
              <w:bottom w:val="single" w:color="000000" w:sz="8"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公务员医疗补助</w:t>
            </w:r>
          </w:p>
        </w:tc>
        <w:tc>
          <w:tcPr>
            <w:tcW w:w="1507"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p>
        </w:tc>
        <w:tc>
          <w:tcPr>
            <w:tcW w:w="1396"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p>
        </w:tc>
        <w:tc>
          <w:tcPr>
            <w:tcW w:w="1202"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8"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rPr>
                <w:color w:val="000000"/>
                <w:kern w:val="0"/>
                <w:sz w:val="22"/>
                <w:szCs w:val="22"/>
              </w:rPr>
            </w:pPr>
            <w:r>
              <w:rPr>
                <w:rFonts w:hint="eastAsia"/>
                <w:color w:val="000000"/>
                <w:kern w:val="0"/>
                <w:sz w:val="22"/>
                <w:szCs w:val="22"/>
              </w:rPr>
              <w:t>213</w:t>
            </w:r>
          </w:p>
        </w:tc>
        <w:tc>
          <w:tcPr>
            <w:tcW w:w="1557" w:type="dxa"/>
            <w:tcBorders>
              <w:top w:val="nil"/>
              <w:left w:val="nil"/>
              <w:bottom w:val="single" w:color="000000" w:sz="8" w:space="0"/>
              <w:right w:val="single" w:color="000000" w:sz="4" w:space="0"/>
            </w:tcBorders>
            <w:noWrap w:val="0"/>
            <w:vAlign w:val="center"/>
          </w:tcPr>
          <w:p>
            <w:pPr>
              <w:widowControl/>
              <w:jc w:val="center"/>
              <w:rPr>
                <w:color w:val="000000"/>
                <w:kern w:val="0"/>
                <w:sz w:val="20"/>
                <w:szCs w:val="20"/>
              </w:rPr>
            </w:pPr>
            <w:r>
              <w:rPr>
                <w:rFonts w:hint="eastAsia"/>
                <w:color w:val="000000"/>
                <w:kern w:val="0"/>
                <w:sz w:val="20"/>
                <w:szCs w:val="20"/>
              </w:rPr>
              <w:t>农林水支出</w:t>
            </w:r>
          </w:p>
        </w:tc>
        <w:tc>
          <w:tcPr>
            <w:tcW w:w="1507"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p>
        </w:tc>
        <w:tc>
          <w:tcPr>
            <w:tcW w:w="1396"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p>
        </w:tc>
        <w:tc>
          <w:tcPr>
            <w:tcW w:w="1202"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8"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rPr>
                <w:color w:val="000000"/>
                <w:kern w:val="0"/>
                <w:sz w:val="22"/>
                <w:szCs w:val="22"/>
              </w:rPr>
            </w:pPr>
            <w:r>
              <w:rPr>
                <w:rFonts w:hint="eastAsia"/>
                <w:color w:val="000000"/>
                <w:kern w:val="0"/>
                <w:sz w:val="22"/>
                <w:szCs w:val="22"/>
              </w:rPr>
              <w:t>21301</w:t>
            </w:r>
          </w:p>
        </w:tc>
        <w:tc>
          <w:tcPr>
            <w:tcW w:w="1557" w:type="dxa"/>
            <w:tcBorders>
              <w:top w:val="nil"/>
              <w:left w:val="nil"/>
              <w:bottom w:val="single" w:color="000000" w:sz="8" w:space="0"/>
              <w:right w:val="single" w:color="000000" w:sz="4" w:space="0"/>
            </w:tcBorders>
            <w:noWrap w:val="0"/>
            <w:vAlign w:val="center"/>
          </w:tcPr>
          <w:p>
            <w:pPr>
              <w:widowControl/>
              <w:jc w:val="center"/>
              <w:rPr>
                <w:rFonts w:hint="eastAsia"/>
                <w:color w:val="000000"/>
                <w:kern w:val="0"/>
                <w:sz w:val="20"/>
                <w:szCs w:val="20"/>
              </w:rPr>
            </w:pPr>
            <w:r>
              <w:rPr>
                <w:rFonts w:hint="eastAsia"/>
                <w:color w:val="000000"/>
                <w:kern w:val="0"/>
                <w:sz w:val="20"/>
                <w:szCs w:val="20"/>
              </w:rPr>
              <w:t>农业</w:t>
            </w:r>
          </w:p>
        </w:tc>
        <w:tc>
          <w:tcPr>
            <w:tcW w:w="1507" w:type="dxa"/>
            <w:tcBorders>
              <w:top w:val="nil"/>
              <w:left w:val="nil"/>
              <w:bottom w:val="single" w:color="000000" w:sz="8" w:space="0"/>
              <w:right w:val="single" w:color="000000" w:sz="4" w:space="0"/>
            </w:tcBorders>
            <w:noWrap w:val="0"/>
            <w:vAlign w:val="center"/>
          </w:tcPr>
          <w:p>
            <w:pPr>
              <w:widowControl/>
              <w:rPr>
                <w:rFonts w:eastAsia="宋体"/>
                <w:color w:val="000000"/>
                <w:kern w:val="0"/>
                <w:sz w:val="22"/>
                <w:szCs w:val="22"/>
              </w:rPr>
            </w:pPr>
          </w:p>
        </w:tc>
        <w:tc>
          <w:tcPr>
            <w:tcW w:w="1396"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p>
        </w:tc>
        <w:tc>
          <w:tcPr>
            <w:tcW w:w="1202"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8"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rPr>
                <w:rFonts w:eastAsia="宋体"/>
                <w:color w:val="000000"/>
                <w:kern w:val="0"/>
                <w:sz w:val="22"/>
                <w:szCs w:val="22"/>
              </w:rPr>
            </w:pPr>
            <w:r>
              <w:rPr>
                <w:rFonts w:hint="eastAsia"/>
                <w:color w:val="000000"/>
                <w:kern w:val="0"/>
                <w:sz w:val="22"/>
                <w:szCs w:val="22"/>
              </w:rPr>
              <w:t>2130199</w:t>
            </w:r>
          </w:p>
        </w:tc>
        <w:tc>
          <w:tcPr>
            <w:tcW w:w="1557" w:type="dxa"/>
            <w:tcBorders>
              <w:top w:val="nil"/>
              <w:left w:val="nil"/>
              <w:bottom w:val="single" w:color="000000" w:sz="8"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其他农业支出</w:t>
            </w:r>
          </w:p>
        </w:tc>
        <w:tc>
          <w:tcPr>
            <w:tcW w:w="1507" w:type="dxa"/>
            <w:tcBorders>
              <w:top w:val="nil"/>
              <w:left w:val="nil"/>
              <w:bottom w:val="single" w:color="000000" w:sz="8" w:space="0"/>
              <w:right w:val="single" w:color="000000" w:sz="4" w:space="0"/>
            </w:tcBorders>
            <w:noWrap w:val="0"/>
            <w:vAlign w:val="center"/>
          </w:tcPr>
          <w:p>
            <w:pPr>
              <w:widowControl/>
              <w:rPr>
                <w:rFonts w:eastAsia="宋体"/>
                <w:color w:val="000000"/>
                <w:kern w:val="0"/>
                <w:sz w:val="22"/>
                <w:szCs w:val="22"/>
              </w:rPr>
            </w:pPr>
          </w:p>
        </w:tc>
        <w:tc>
          <w:tcPr>
            <w:tcW w:w="1396" w:type="dxa"/>
            <w:tcBorders>
              <w:top w:val="nil"/>
              <w:left w:val="nil"/>
              <w:bottom w:val="single" w:color="000000" w:sz="8" w:space="0"/>
              <w:right w:val="single" w:color="000000" w:sz="4" w:space="0"/>
            </w:tcBorders>
            <w:noWrap w:val="0"/>
            <w:vAlign w:val="center"/>
          </w:tcPr>
          <w:p>
            <w:pPr>
              <w:widowControl/>
              <w:rPr>
                <w:rFonts w:eastAsia="宋体"/>
                <w:color w:val="000000"/>
                <w:kern w:val="0"/>
                <w:sz w:val="22"/>
                <w:szCs w:val="22"/>
              </w:rPr>
            </w:pPr>
          </w:p>
        </w:tc>
        <w:tc>
          <w:tcPr>
            <w:tcW w:w="1202"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8"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ind w:firstLine="419"/>
              <w:rPr>
                <w:color w:val="000000"/>
                <w:kern w:val="0"/>
                <w:sz w:val="22"/>
                <w:szCs w:val="22"/>
              </w:rPr>
            </w:pPr>
            <w:r>
              <w:rPr>
                <w:rFonts w:hint="eastAsia"/>
                <w:color w:val="000000"/>
                <w:kern w:val="0"/>
                <w:sz w:val="22"/>
                <w:szCs w:val="22"/>
              </w:rPr>
              <w:t>221</w:t>
            </w:r>
          </w:p>
        </w:tc>
        <w:tc>
          <w:tcPr>
            <w:tcW w:w="1557" w:type="dxa"/>
            <w:tcBorders>
              <w:top w:val="nil"/>
              <w:left w:val="nil"/>
              <w:bottom w:val="single" w:color="000000" w:sz="8" w:space="0"/>
              <w:right w:val="single" w:color="000000" w:sz="4" w:space="0"/>
            </w:tcBorders>
            <w:noWrap w:val="0"/>
            <w:vAlign w:val="center"/>
          </w:tcPr>
          <w:p>
            <w:pPr>
              <w:widowControl/>
              <w:jc w:val="center"/>
              <w:rPr>
                <w:rFonts w:hint="eastAsia"/>
                <w:color w:val="000000"/>
                <w:kern w:val="0"/>
                <w:sz w:val="20"/>
                <w:szCs w:val="20"/>
              </w:rPr>
            </w:pPr>
            <w:r>
              <w:rPr>
                <w:rFonts w:hint="eastAsia"/>
                <w:color w:val="000000"/>
                <w:kern w:val="0"/>
                <w:sz w:val="20"/>
                <w:szCs w:val="20"/>
              </w:rPr>
              <w:t>住房保障支出</w:t>
            </w:r>
          </w:p>
        </w:tc>
        <w:tc>
          <w:tcPr>
            <w:tcW w:w="1507" w:type="dxa"/>
            <w:tcBorders>
              <w:top w:val="nil"/>
              <w:left w:val="nil"/>
              <w:bottom w:val="single" w:color="000000" w:sz="8" w:space="0"/>
              <w:right w:val="single" w:color="000000" w:sz="4" w:space="0"/>
            </w:tcBorders>
            <w:noWrap w:val="0"/>
            <w:vAlign w:val="center"/>
          </w:tcPr>
          <w:p>
            <w:pPr>
              <w:widowControl/>
              <w:jc w:val="center"/>
              <w:rPr>
                <w:rFonts w:hint="eastAsia" w:eastAsia="宋体"/>
                <w:color w:val="000000"/>
                <w:kern w:val="0"/>
                <w:sz w:val="22"/>
                <w:szCs w:val="22"/>
              </w:rPr>
            </w:pPr>
            <w:r>
              <w:rPr>
                <w:rFonts w:hint="eastAsia" w:eastAsia="宋体"/>
                <w:color w:val="000000"/>
                <w:kern w:val="0"/>
                <w:sz w:val="22"/>
                <w:szCs w:val="22"/>
              </w:rPr>
              <w:t>31543.60</w:t>
            </w:r>
          </w:p>
        </w:tc>
        <w:tc>
          <w:tcPr>
            <w:tcW w:w="1396"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r>
              <w:rPr>
                <w:rFonts w:hint="eastAsia" w:eastAsia="宋体"/>
                <w:color w:val="000000"/>
                <w:kern w:val="0"/>
                <w:sz w:val="22"/>
                <w:szCs w:val="22"/>
              </w:rPr>
              <w:t>31543.60</w:t>
            </w:r>
          </w:p>
        </w:tc>
        <w:tc>
          <w:tcPr>
            <w:tcW w:w="1202"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8"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rPr>
                <w:color w:val="000000"/>
                <w:kern w:val="0"/>
                <w:sz w:val="22"/>
                <w:szCs w:val="22"/>
              </w:rPr>
            </w:pPr>
            <w:r>
              <w:rPr>
                <w:rFonts w:hint="eastAsia"/>
                <w:color w:val="000000"/>
                <w:kern w:val="0"/>
                <w:sz w:val="22"/>
                <w:szCs w:val="22"/>
              </w:rPr>
              <w:t>22102</w:t>
            </w:r>
          </w:p>
        </w:tc>
        <w:tc>
          <w:tcPr>
            <w:tcW w:w="1557" w:type="dxa"/>
            <w:tcBorders>
              <w:top w:val="nil"/>
              <w:left w:val="nil"/>
              <w:bottom w:val="single" w:color="000000" w:sz="8" w:space="0"/>
              <w:right w:val="single" w:color="000000" w:sz="4" w:space="0"/>
            </w:tcBorders>
            <w:noWrap w:val="0"/>
            <w:vAlign w:val="center"/>
          </w:tcPr>
          <w:p>
            <w:pPr>
              <w:widowControl/>
              <w:jc w:val="center"/>
              <w:rPr>
                <w:rFonts w:hint="eastAsia"/>
                <w:color w:val="000000"/>
                <w:kern w:val="0"/>
                <w:sz w:val="20"/>
                <w:szCs w:val="20"/>
              </w:rPr>
            </w:pPr>
            <w:r>
              <w:rPr>
                <w:rFonts w:hint="eastAsia"/>
                <w:color w:val="000000"/>
                <w:kern w:val="0"/>
                <w:sz w:val="20"/>
                <w:szCs w:val="20"/>
              </w:rPr>
              <w:t>住房改革支出</w:t>
            </w: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r>
              <w:rPr>
                <w:rFonts w:hint="eastAsia" w:eastAsia="宋体"/>
                <w:color w:val="000000"/>
                <w:kern w:val="0"/>
                <w:sz w:val="22"/>
                <w:szCs w:val="22"/>
              </w:rPr>
              <w:t>31543.60</w:t>
            </w:r>
          </w:p>
        </w:tc>
        <w:tc>
          <w:tcPr>
            <w:tcW w:w="1396"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r>
              <w:rPr>
                <w:rFonts w:hint="eastAsia" w:eastAsia="宋体"/>
                <w:color w:val="000000"/>
                <w:kern w:val="0"/>
                <w:sz w:val="22"/>
                <w:szCs w:val="22"/>
              </w:rPr>
              <w:t>31543.60</w:t>
            </w:r>
          </w:p>
        </w:tc>
        <w:tc>
          <w:tcPr>
            <w:tcW w:w="1202"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8"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rPr>
                <w:color w:val="000000"/>
                <w:kern w:val="0"/>
                <w:sz w:val="22"/>
                <w:szCs w:val="22"/>
              </w:rPr>
            </w:pPr>
            <w:r>
              <w:rPr>
                <w:rFonts w:hint="eastAsia"/>
                <w:color w:val="000000"/>
                <w:kern w:val="0"/>
                <w:sz w:val="22"/>
                <w:szCs w:val="22"/>
              </w:rPr>
              <w:t>2210201</w:t>
            </w:r>
          </w:p>
        </w:tc>
        <w:tc>
          <w:tcPr>
            <w:tcW w:w="1557" w:type="dxa"/>
            <w:tcBorders>
              <w:top w:val="nil"/>
              <w:left w:val="nil"/>
              <w:bottom w:val="single" w:color="000000" w:sz="8"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住房公积金</w:t>
            </w:r>
          </w:p>
        </w:tc>
        <w:tc>
          <w:tcPr>
            <w:tcW w:w="1507"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21700.00</w:t>
            </w:r>
          </w:p>
        </w:tc>
        <w:tc>
          <w:tcPr>
            <w:tcW w:w="1396"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21700.00</w:t>
            </w:r>
          </w:p>
        </w:tc>
        <w:tc>
          <w:tcPr>
            <w:tcW w:w="1202"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8"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rPr>
                <w:color w:val="000000"/>
                <w:kern w:val="0"/>
                <w:sz w:val="22"/>
                <w:szCs w:val="22"/>
              </w:rPr>
            </w:pPr>
            <w:r>
              <w:rPr>
                <w:rFonts w:hint="eastAsia"/>
                <w:color w:val="000000"/>
                <w:kern w:val="0"/>
                <w:sz w:val="22"/>
                <w:szCs w:val="22"/>
              </w:rPr>
              <w:t>2210203</w:t>
            </w:r>
          </w:p>
        </w:tc>
        <w:tc>
          <w:tcPr>
            <w:tcW w:w="1557" w:type="dxa"/>
            <w:tcBorders>
              <w:top w:val="nil"/>
              <w:left w:val="nil"/>
              <w:bottom w:val="single" w:color="000000" w:sz="8" w:space="0"/>
              <w:right w:val="single" w:color="000000" w:sz="4" w:space="0"/>
            </w:tcBorders>
            <w:noWrap w:val="0"/>
            <w:vAlign w:val="center"/>
          </w:tcPr>
          <w:p>
            <w:pPr>
              <w:widowControl/>
              <w:jc w:val="center"/>
              <w:rPr>
                <w:rFonts w:hint="eastAsia" w:eastAsia="宋体"/>
                <w:color w:val="000000"/>
                <w:kern w:val="0"/>
                <w:sz w:val="20"/>
                <w:szCs w:val="20"/>
              </w:rPr>
            </w:pPr>
            <w:r>
              <w:rPr>
                <w:rFonts w:hint="eastAsia"/>
                <w:color w:val="000000"/>
                <w:kern w:val="0"/>
                <w:sz w:val="20"/>
                <w:szCs w:val="20"/>
              </w:rPr>
              <w:t>购房补贴</w:t>
            </w:r>
          </w:p>
        </w:tc>
        <w:tc>
          <w:tcPr>
            <w:tcW w:w="1507"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9843.60</w:t>
            </w:r>
          </w:p>
        </w:tc>
        <w:tc>
          <w:tcPr>
            <w:tcW w:w="1396" w:type="dxa"/>
            <w:tcBorders>
              <w:top w:val="nil"/>
              <w:left w:val="nil"/>
              <w:bottom w:val="single" w:color="000000" w:sz="8" w:space="0"/>
              <w:right w:val="single" w:color="000000" w:sz="4" w:space="0"/>
            </w:tcBorders>
            <w:noWrap w:val="0"/>
            <w:vAlign w:val="center"/>
          </w:tcPr>
          <w:p>
            <w:pPr>
              <w:widowControl/>
              <w:jc w:val="center"/>
              <w:rPr>
                <w:rFonts w:eastAsia="宋体"/>
                <w:color w:val="000000"/>
                <w:kern w:val="0"/>
                <w:sz w:val="22"/>
                <w:szCs w:val="22"/>
              </w:rPr>
            </w:pPr>
            <w:r>
              <w:rPr>
                <w:rFonts w:hint="eastAsia" w:eastAsia="宋体"/>
                <w:color w:val="000000"/>
                <w:kern w:val="0"/>
                <w:sz w:val="22"/>
                <w:szCs w:val="22"/>
              </w:rPr>
              <w:t>9843.60</w:t>
            </w:r>
          </w:p>
        </w:tc>
        <w:tc>
          <w:tcPr>
            <w:tcW w:w="1202"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32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507"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1479" w:type="dxa"/>
            <w:tcBorders>
              <w:top w:val="nil"/>
              <w:left w:val="nil"/>
              <w:bottom w:val="single" w:color="000000" w:sz="8" w:space="0"/>
              <w:right w:val="single" w:color="000000" w:sz="4" w:space="0"/>
            </w:tcBorders>
            <w:noWrap w:val="0"/>
            <w:vAlign w:val="center"/>
          </w:tcPr>
          <w:p>
            <w:pPr>
              <w:widowControl/>
              <w:jc w:val="center"/>
              <w:rPr>
                <w:color w:val="000000"/>
                <w:kern w:val="0"/>
                <w:sz w:val="22"/>
                <w:szCs w:val="22"/>
              </w:rPr>
            </w:pPr>
          </w:p>
        </w:tc>
        <w:tc>
          <w:tcPr>
            <w:tcW w:w="2967" w:type="dxa"/>
            <w:tcBorders>
              <w:top w:val="nil"/>
              <w:left w:val="nil"/>
              <w:bottom w:val="single" w:color="000000" w:sz="8" w:space="0"/>
              <w:right w:val="single" w:color="000000" w:sz="8" w:space="0"/>
            </w:tcBorders>
            <w:noWrap w:val="0"/>
            <w:vAlign w:val="center"/>
          </w:tcPr>
          <w:p>
            <w:pPr>
              <w:widowControl/>
              <w:jc w:val="center"/>
              <w:rPr>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noWrap w:val="0"/>
            <w:vAlign w:val="bottom"/>
          </w:tcPr>
          <w:p>
            <w:pPr>
              <w:widowControl/>
              <w:jc w:val="left"/>
              <w:rPr>
                <w:color w:val="000000"/>
                <w:kern w:val="0"/>
                <w:sz w:val="22"/>
                <w:szCs w:val="22"/>
              </w:rPr>
            </w:pPr>
            <w:r>
              <w:rPr>
                <w:color w:val="000000"/>
                <w:kern w:val="0"/>
                <w:sz w:val="22"/>
                <w:szCs w:val="22"/>
              </w:rPr>
              <w:t>注：本表反映部门本年度取得的各项收入情况。</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5"/>
        <w:tblW w:w="0" w:type="auto"/>
        <w:tblInd w:w="88" w:type="dxa"/>
        <w:tblLayout w:type="fixed"/>
        <w:tblCellMar>
          <w:top w:w="0" w:type="dxa"/>
          <w:left w:w="108" w:type="dxa"/>
          <w:bottom w:w="0" w:type="dxa"/>
          <w:right w:w="108" w:type="dxa"/>
        </w:tblCellMar>
      </w:tblPr>
      <w:tblGrid>
        <w:gridCol w:w="455"/>
        <w:gridCol w:w="455"/>
        <w:gridCol w:w="455"/>
        <w:gridCol w:w="1609"/>
        <w:gridCol w:w="1608"/>
        <w:gridCol w:w="1608"/>
        <w:gridCol w:w="1608"/>
        <w:gridCol w:w="1608"/>
        <w:gridCol w:w="1608"/>
        <w:gridCol w:w="3068"/>
      </w:tblGrid>
      <w:tr>
        <w:tblPrEx>
          <w:tblCellMar>
            <w:top w:w="0" w:type="dxa"/>
            <w:left w:w="108" w:type="dxa"/>
            <w:bottom w:w="0" w:type="dxa"/>
            <w:right w:w="108" w:type="dxa"/>
          </w:tblCellMar>
        </w:tblPrEx>
        <w:trPr>
          <w:trHeight w:val="1215" w:hRule="atLeast"/>
        </w:trPr>
        <w:tc>
          <w:tcPr>
            <w:tcW w:w="14082" w:type="dxa"/>
            <w:gridSpan w:val="10"/>
            <w:tcBorders>
              <w:top w:val="nil"/>
              <w:left w:val="nil"/>
              <w:bottom w:val="nil"/>
              <w:right w:val="nil"/>
            </w:tcBorders>
            <w:noWrap w:val="0"/>
            <w:vAlign w:val="bottom"/>
          </w:tcPr>
          <w:p>
            <w:pPr>
              <w:widowControl/>
              <w:jc w:val="center"/>
              <w:rPr>
                <w:color w:val="000000"/>
                <w:kern w:val="0"/>
                <w:sz w:val="44"/>
                <w:szCs w:val="44"/>
              </w:rPr>
            </w:pPr>
            <w:r>
              <w:rPr>
                <w:b/>
                <w:bCs/>
                <w:color w:val="000000"/>
                <w:kern w:val="0"/>
                <w:sz w:val="36"/>
                <w:szCs w:val="36"/>
              </w:rPr>
              <w:t>支出决算表</w:t>
            </w:r>
          </w:p>
        </w:tc>
      </w:tr>
      <w:tr>
        <w:tblPrEx>
          <w:tblCellMar>
            <w:top w:w="0" w:type="dxa"/>
            <w:left w:w="108" w:type="dxa"/>
            <w:bottom w:w="0" w:type="dxa"/>
            <w:right w:w="108" w:type="dxa"/>
          </w:tblCellMar>
        </w:tblPrEx>
        <w:trPr>
          <w:trHeight w:val="300" w:hRule="atLeast"/>
        </w:trPr>
        <w:tc>
          <w:tcPr>
            <w:tcW w:w="455" w:type="dxa"/>
            <w:tcBorders>
              <w:top w:val="nil"/>
              <w:left w:val="nil"/>
              <w:bottom w:val="nil"/>
              <w:right w:val="nil"/>
            </w:tcBorders>
            <w:noWrap w:val="0"/>
            <w:vAlign w:val="bottom"/>
          </w:tcPr>
          <w:p>
            <w:pPr>
              <w:widowControl/>
              <w:jc w:val="left"/>
              <w:rPr>
                <w:color w:val="000000"/>
                <w:kern w:val="0"/>
                <w:sz w:val="20"/>
              </w:rPr>
            </w:pPr>
          </w:p>
        </w:tc>
        <w:tc>
          <w:tcPr>
            <w:tcW w:w="455" w:type="dxa"/>
            <w:tcBorders>
              <w:top w:val="nil"/>
              <w:left w:val="nil"/>
              <w:bottom w:val="nil"/>
              <w:right w:val="nil"/>
            </w:tcBorders>
            <w:noWrap w:val="0"/>
            <w:vAlign w:val="bottom"/>
          </w:tcPr>
          <w:p>
            <w:pPr>
              <w:widowControl/>
              <w:jc w:val="left"/>
              <w:rPr>
                <w:color w:val="000000"/>
                <w:kern w:val="0"/>
                <w:sz w:val="20"/>
              </w:rPr>
            </w:pPr>
          </w:p>
        </w:tc>
        <w:tc>
          <w:tcPr>
            <w:tcW w:w="455" w:type="dxa"/>
            <w:tcBorders>
              <w:top w:val="nil"/>
              <w:left w:val="nil"/>
              <w:bottom w:val="nil"/>
              <w:right w:val="nil"/>
            </w:tcBorders>
            <w:noWrap w:val="0"/>
            <w:vAlign w:val="bottom"/>
          </w:tcPr>
          <w:p>
            <w:pPr>
              <w:widowControl/>
              <w:jc w:val="left"/>
              <w:rPr>
                <w:color w:val="000000"/>
                <w:kern w:val="0"/>
                <w:sz w:val="20"/>
              </w:rPr>
            </w:pPr>
          </w:p>
        </w:tc>
        <w:tc>
          <w:tcPr>
            <w:tcW w:w="1609" w:type="dxa"/>
            <w:tcBorders>
              <w:top w:val="nil"/>
              <w:left w:val="nil"/>
              <w:bottom w:val="nil"/>
              <w:right w:val="nil"/>
            </w:tcBorders>
            <w:noWrap w:val="0"/>
            <w:vAlign w:val="bottom"/>
          </w:tcPr>
          <w:p>
            <w:pPr>
              <w:widowControl/>
              <w:jc w:val="left"/>
              <w:rPr>
                <w:color w:val="000000"/>
                <w:kern w:val="0"/>
                <w:sz w:val="20"/>
              </w:rPr>
            </w:pPr>
          </w:p>
        </w:tc>
        <w:tc>
          <w:tcPr>
            <w:tcW w:w="1608" w:type="dxa"/>
            <w:tcBorders>
              <w:top w:val="nil"/>
              <w:left w:val="nil"/>
              <w:bottom w:val="nil"/>
              <w:right w:val="nil"/>
            </w:tcBorders>
            <w:noWrap w:val="0"/>
            <w:vAlign w:val="bottom"/>
          </w:tcPr>
          <w:p>
            <w:pPr>
              <w:widowControl/>
              <w:jc w:val="left"/>
              <w:rPr>
                <w:color w:val="000000"/>
                <w:kern w:val="0"/>
                <w:sz w:val="20"/>
              </w:rPr>
            </w:pPr>
          </w:p>
        </w:tc>
        <w:tc>
          <w:tcPr>
            <w:tcW w:w="1608" w:type="dxa"/>
            <w:tcBorders>
              <w:top w:val="nil"/>
              <w:left w:val="nil"/>
              <w:bottom w:val="nil"/>
              <w:right w:val="nil"/>
            </w:tcBorders>
            <w:noWrap w:val="0"/>
            <w:vAlign w:val="bottom"/>
          </w:tcPr>
          <w:p>
            <w:pPr>
              <w:widowControl/>
              <w:jc w:val="left"/>
              <w:rPr>
                <w:color w:val="000000"/>
                <w:kern w:val="0"/>
                <w:sz w:val="20"/>
              </w:rPr>
            </w:pPr>
          </w:p>
        </w:tc>
        <w:tc>
          <w:tcPr>
            <w:tcW w:w="1608" w:type="dxa"/>
            <w:tcBorders>
              <w:top w:val="nil"/>
              <w:left w:val="nil"/>
              <w:bottom w:val="nil"/>
              <w:right w:val="nil"/>
            </w:tcBorders>
            <w:noWrap w:val="0"/>
            <w:vAlign w:val="bottom"/>
          </w:tcPr>
          <w:p>
            <w:pPr>
              <w:widowControl/>
              <w:jc w:val="left"/>
              <w:rPr>
                <w:color w:val="000000"/>
                <w:kern w:val="0"/>
                <w:sz w:val="20"/>
              </w:rPr>
            </w:pPr>
          </w:p>
        </w:tc>
        <w:tc>
          <w:tcPr>
            <w:tcW w:w="1608" w:type="dxa"/>
            <w:tcBorders>
              <w:top w:val="nil"/>
              <w:left w:val="nil"/>
              <w:bottom w:val="nil"/>
              <w:right w:val="nil"/>
            </w:tcBorders>
            <w:noWrap w:val="0"/>
            <w:vAlign w:val="bottom"/>
          </w:tcPr>
          <w:p>
            <w:pPr>
              <w:widowControl/>
              <w:jc w:val="left"/>
              <w:rPr>
                <w:color w:val="000000"/>
                <w:kern w:val="0"/>
                <w:sz w:val="20"/>
              </w:rPr>
            </w:pPr>
          </w:p>
        </w:tc>
        <w:tc>
          <w:tcPr>
            <w:tcW w:w="1608" w:type="dxa"/>
            <w:tcBorders>
              <w:top w:val="nil"/>
              <w:left w:val="nil"/>
              <w:bottom w:val="nil"/>
              <w:right w:val="nil"/>
            </w:tcBorders>
            <w:noWrap w:val="0"/>
            <w:vAlign w:val="bottom"/>
          </w:tcPr>
          <w:p>
            <w:pPr>
              <w:widowControl/>
              <w:jc w:val="left"/>
              <w:rPr>
                <w:color w:val="000000"/>
                <w:kern w:val="0"/>
                <w:sz w:val="20"/>
              </w:rPr>
            </w:pPr>
          </w:p>
        </w:tc>
        <w:tc>
          <w:tcPr>
            <w:tcW w:w="3068" w:type="dxa"/>
            <w:tcBorders>
              <w:top w:val="nil"/>
              <w:left w:val="nil"/>
              <w:bottom w:val="nil"/>
              <w:right w:val="nil"/>
            </w:tcBorders>
            <w:noWrap w:val="0"/>
            <w:vAlign w:val="bottom"/>
          </w:tcPr>
          <w:p>
            <w:pPr>
              <w:widowControl/>
              <w:jc w:val="right"/>
              <w:rPr>
                <w:color w:val="000000"/>
                <w:kern w:val="0"/>
                <w:sz w:val="24"/>
              </w:rPr>
            </w:pPr>
            <w:r>
              <w:rPr>
                <w:color w:val="000000"/>
                <w:kern w:val="0"/>
                <w:sz w:val="24"/>
              </w:rPr>
              <w:t>公开03表</w:t>
            </w:r>
          </w:p>
        </w:tc>
      </w:tr>
      <w:tr>
        <w:tblPrEx>
          <w:tblCellMar>
            <w:top w:w="0" w:type="dxa"/>
            <w:left w:w="108" w:type="dxa"/>
            <w:bottom w:w="0" w:type="dxa"/>
            <w:right w:w="108" w:type="dxa"/>
          </w:tblCellMar>
        </w:tblPrEx>
        <w:trPr>
          <w:trHeight w:val="315" w:hRule="atLeast"/>
        </w:trPr>
        <w:tc>
          <w:tcPr>
            <w:tcW w:w="2974" w:type="dxa"/>
            <w:gridSpan w:val="4"/>
            <w:tcBorders>
              <w:top w:val="nil"/>
              <w:left w:val="nil"/>
              <w:bottom w:val="nil"/>
              <w:right w:val="nil"/>
            </w:tcBorders>
            <w:noWrap w:val="0"/>
            <w:vAlign w:val="bottom"/>
          </w:tcPr>
          <w:p>
            <w:pPr>
              <w:widowControl/>
              <w:jc w:val="left"/>
              <w:rPr>
                <w:color w:val="000000"/>
                <w:kern w:val="0"/>
                <w:sz w:val="24"/>
              </w:rPr>
            </w:pPr>
            <w:r>
              <w:rPr>
                <w:color w:val="000000"/>
                <w:kern w:val="0"/>
                <w:sz w:val="24"/>
              </w:rPr>
              <w:t>公开部门</w:t>
            </w:r>
            <w:r>
              <w:rPr>
                <w:rFonts w:hint="eastAsia" w:eastAsia="宋体"/>
                <w:color w:val="000000"/>
                <w:kern w:val="0"/>
                <w:sz w:val="24"/>
              </w:rPr>
              <w:t>：咨询中心</w:t>
            </w:r>
          </w:p>
        </w:tc>
        <w:tc>
          <w:tcPr>
            <w:tcW w:w="1608" w:type="dxa"/>
            <w:tcBorders>
              <w:top w:val="nil"/>
              <w:left w:val="nil"/>
              <w:bottom w:val="nil"/>
              <w:right w:val="nil"/>
            </w:tcBorders>
            <w:noWrap w:val="0"/>
            <w:vAlign w:val="bottom"/>
          </w:tcPr>
          <w:p>
            <w:pPr>
              <w:widowControl/>
              <w:jc w:val="left"/>
              <w:rPr>
                <w:color w:val="000000"/>
                <w:kern w:val="0"/>
                <w:sz w:val="20"/>
              </w:rPr>
            </w:pPr>
          </w:p>
        </w:tc>
        <w:tc>
          <w:tcPr>
            <w:tcW w:w="1608" w:type="dxa"/>
            <w:tcBorders>
              <w:top w:val="nil"/>
              <w:left w:val="nil"/>
              <w:bottom w:val="nil"/>
              <w:right w:val="nil"/>
            </w:tcBorders>
            <w:noWrap w:val="0"/>
            <w:vAlign w:val="bottom"/>
          </w:tcPr>
          <w:p>
            <w:pPr>
              <w:widowControl/>
              <w:jc w:val="center"/>
              <w:rPr>
                <w:color w:val="000000"/>
                <w:kern w:val="0"/>
                <w:sz w:val="24"/>
              </w:rPr>
            </w:pPr>
          </w:p>
        </w:tc>
        <w:tc>
          <w:tcPr>
            <w:tcW w:w="1608" w:type="dxa"/>
            <w:tcBorders>
              <w:top w:val="nil"/>
              <w:left w:val="nil"/>
              <w:bottom w:val="nil"/>
              <w:right w:val="nil"/>
            </w:tcBorders>
            <w:noWrap w:val="0"/>
            <w:vAlign w:val="bottom"/>
          </w:tcPr>
          <w:p>
            <w:pPr>
              <w:widowControl/>
              <w:jc w:val="left"/>
              <w:rPr>
                <w:color w:val="000000"/>
                <w:kern w:val="0"/>
                <w:sz w:val="20"/>
              </w:rPr>
            </w:pPr>
          </w:p>
        </w:tc>
        <w:tc>
          <w:tcPr>
            <w:tcW w:w="1608" w:type="dxa"/>
            <w:tcBorders>
              <w:top w:val="nil"/>
              <w:left w:val="nil"/>
              <w:bottom w:val="nil"/>
              <w:right w:val="nil"/>
            </w:tcBorders>
            <w:noWrap w:val="0"/>
            <w:vAlign w:val="bottom"/>
          </w:tcPr>
          <w:p>
            <w:pPr>
              <w:widowControl/>
              <w:jc w:val="left"/>
              <w:rPr>
                <w:color w:val="000000"/>
                <w:kern w:val="0"/>
                <w:sz w:val="20"/>
              </w:rPr>
            </w:pPr>
          </w:p>
        </w:tc>
        <w:tc>
          <w:tcPr>
            <w:tcW w:w="1608" w:type="dxa"/>
            <w:tcBorders>
              <w:top w:val="nil"/>
              <w:left w:val="nil"/>
              <w:bottom w:val="nil"/>
              <w:right w:val="nil"/>
            </w:tcBorders>
            <w:noWrap w:val="0"/>
            <w:vAlign w:val="bottom"/>
          </w:tcPr>
          <w:p>
            <w:pPr>
              <w:widowControl/>
              <w:jc w:val="left"/>
              <w:rPr>
                <w:color w:val="000000"/>
                <w:kern w:val="0"/>
                <w:sz w:val="20"/>
              </w:rPr>
            </w:pPr>
          </w:p>
        </w:tc>
        <w:tc>
          <w:tcPr>
            <w:tcW w:w="3068" w:type="dxa"/>
            <w:tcBorders>
              <w:top w:val="nil"/>
              <w:left w:val="nil"/>
              <w:bottom w:val="nil"/>
              <w:right w:val="nil"/>
            </w:tcBorders>
            <w:noWrap w:val="0"/>
            <w:vAlign w:val="bottom"/>
          </w:tcPr>
          <w:p>
            <w:pPr>
              <w:widowControl/>
              <w:jc w:val="right"/>
              <w:rPr>
                <w:color w:val="000000"/>
                <w:kern w:val="0"/>
                <w:sz w:val="24"/>
              </w:rPr>
            </w:pPr>
            <w:r>
              <w:rPr>
                <w:color w:val="000000"/>
                <w:kern w:val="0"/>
                <w:sz w:val="24"/>
              </w:rPr>
              <w:t>金额单位：元</w:t>
            </w:r>
          </w:p>
        </w:tc>
      </w:tr>
      <w:tr>
        <w:tblPrEx>
          <w:tblCellMar>
            <w:top w:w="0" w:type="dxa"/>
            <w:left w:w="108" w:type="dxa"/>
            <w:bottom w:w="0" w:type="dxa"/>
            <w:right w:w="108" w:type="dxa"/>
          </w:tblCellMar>
        </w:tblPrEx>
        <w:trPr>
          <w:trHeight w:val="308" w:hRule="atLeast"/>
        </w:trPr>
        <w:tc>
          <w:tcPr>
            <w:tcW w:w="2974" w:type="dxa"/>
            <w:gridSpan w:val="4"/>
            <w:tcBorders>
              <w:top w:val="single" w:color="000000" w:sz="8" w:space="0"/>
              <w:left w:val="single" w:color="000000" w:sz="8" w:space="0"/>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项目</w:t>
            </w:r>
          </w:p>
        </w:tc>
        <w:tc>
          <w:tcPr>
            <w:tcW w:w="1608"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本年支出合计</w:t>
            </w:r>
          </w:p>
        </w:tc>
        <w:tc>
          <w:tcPr>
            <w:tcW w:w="1608"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基本支出</w:t>
            </w:r>
          </w:p>
        </w:tc>
        <w:tc>
          <w:tcPr>
            <w:tcW w:w="1608"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项目支出</w:t>
            </w:r>
          </w:p>
        </w:tc>
        <w:tc>
          <w:tcPr>
            <w:tcW w:w="1608"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上缴上级支出</w:t>
            </w:r>
          </w:p>
        </w:tc>
        <w:tc>
          <w:tcPr>
            <w:tcW w:w="1608"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经营支出</w:t>
            </w:r>
          </w:p>
        </w:tc>
        <w:tc>
          <w:tcPr>
            <w:tcW w:w="3068" w:type="dxa"/>
            <w:vMerge w:val="restart"/>
            <w:tcBorders>
              <w:top w:val="single" w:color="000000" w:sz="8" w:space="0"/>
              <w:left w:val="nil"/>
              <w:bottom w:val="single" w:color="000000" w:sz="4" w:space="0"/>
              <w:right w:val="single" w:color="000000" w:sz="8" w:space="0"/>
            </w:tcBorders>
            <w:noWrap w:val="0"/>
            <w:vAlign w:val="center"/>
          </w:tcPr>
          <w:p>
            <w:pPr>
              <w:widowControl/>
              <w:jc w:val="center"/>
              <w:rPr>
                <w:color w:val="000000"/>
                <w:kern w:val="0"/>
                <w:sz w:val="22"/>
                <w:szCs w:val="22"/>
              </w:rPr>
            </w:pPr>
            <w:r>
              <w:rPr>
                <w:color w:val="000000"/>
                <w:kern w:val="0"/>
                <w:sz w:val="22"/>
                <w:szCs w:val="22"/>
              </w:rPr>
              <w:t>对附属单位补助支出</w:t>
            </w:r>
          </w:p>
        </w:tc>
      </w:tr>
      <w:tr>
        <w:tblPrEx>
          <w:tblCellMar>
            <w:top w:w="0" w:type="dxa"/>
            <w:left w:w="108" w:type="dxa"/>
            <w:bottom w:w="0" w:type="dxa"/>
            <w:right w:w="108" w:type="dxa"/>
          </w:tblCellMar>
        </w:tblPrEx>
        <w:trPr>
          <w:trHeight w:val="324" w:hRule="atLeast"/>
        </w:trPr>
        <w:tc>
          <w:tcPr>
            <w:tcW w:w="1365" w:type="dxa"/>
            <w:gridSpan w:val="3"/>
            <w:vMerge w:val="restart"/>
            <w:tcBorders>
              <w:top w:val="single" w:color="000000" w:sz="4" w:space="0"/>
              <w:left w:val="single" w:color="000000" w:sz="8" w:space="0"/>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功能分类科目编码</w:t>
            </w:r>
          </w:p>
        </w:tc>
        <w:tc>
          <w:tcPr>
            <w:tcW w:w="1609" w:type="dxa"/>
            <w:vMerge w:val="restart"/>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科目名称</w:t>
            </w: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3068" w:type="dxa"/>
            <w:vMerge w:val="continue"/>
            <w:tcBorders>
              <w:top w:val="single" w:color="000000" w:sz="8" w:space="0"/>
              <w:left w:val="nil"/>
              <w:bottom w:val="single" w:color="000000" w:sz="4" w:space="0"/>
              <w:right w:val="single" w:color="000000" w:sz="8"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324"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color w:val="000000"/>
                <w:kern w:val="0"/>
                <w:sz w:val="22"/>
                <w:szCs w:val="22"/>
              </w:rPr>
            </w:pPr>
          </w:p>
        </w:tc>
        <w:tc>
          <w:tcPr>
            <w:tcW w:w="1609" w:type="dxa"/>
            <w:vMerge w:val="continue"/>
            <w:tcBorders>
              <w:top w:val="nil"/>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3068" w:type="dxa"/>
            <w:vMerge w:val="continue"/>
            <w:tcBorders>
              <w:top w:val="single" w:color="000000" w:sz="8" w:space="0"/>
              <w:left w:val="nil"/>
              <w:bottom w:val="single" w:color="000000" w:sz="4" w:space="0"/>
              <w:right w:val="single" w:color="000000" w:sz="8"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324" w:hRule="atLeast"/>
        </w:trPr>
        <w:tc>
          <w:tcPr>
            <w:tcW w:w="1365"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color w:val="000000"/>
                <w:kern w:val="0"/>
                <w:sz w:val="22"/>
                <w:szCs w:val="22"/>
              </w:rPr>
            </w:pPr>
          </w:p>
        </w:tc>
        <w:tc>
          <w:tcPr>
            <w:tcW w:w="1609" w:type="dxa"/>
            <w:vMerge w:val="continue"/>
            <w:tcBorders>
              <w:top w:val="nil"/>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8"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3068" w:type="dxa"/>
            <w:vMerge w:val="continue"/>
            <w:tcBorders>
              <w:top w:val="single" w:color="000000" w:sz="8" w:space="0"/>
              <w:left w:val="nil"/>
              <w:bottom w:val="single" w:color="000000" w:sz="4" w:space="0"/>
              <w:right w:val="single" w:color="000000" w:sz="8"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308" w:hRule="atLeast"/>
        </w:trPr>
        <w:tc>
          <w:tcPr>
            <w:tcW w:w="455" w:type="dxa"/>
            <w:vMerge w:val="restart"/>
            <w:tcBorders>
              <w:top w:val="nil"/>
              <w:left w:val="single" w:color="000000" w:sz="8" w:space="0"/>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类</w:t>
            </w:r>
          </w:p>
        </w:tc>
        <w:tc>
          <w:tcPr>
            <w:tcW w:w="455" w:type="dxa"/>
            <w:vMerge w:val="restart"/>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款</w:t>
            </w:r>
          </w:p>
        </w:tc>
        <w:tc>
          <w:tcPr>
            <w:tcW w:w="455" w:type="dxa"/>
            <w:vMerge w:val="restart"/>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项</w:t>
            </w:r>
          </w:p>
        </w:tc>
        <w:tc>
          <w:tcPr>
            <w:tcW w:w="160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栏次</w:t>
            </w:r>
          </w:p>
        </w:tc>
        <w:tc>
          <w:tcPr>
            <w:tcW w:w="1608"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1</w:t>
            </w:r>
          </w:p>
        </w:tc>
        <w:tc>
          <w:tcPr>
            <w:tcW w:w="1608"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2</w:t>
            </w:r>
          </w:p>
        </w:tc>
        <w:tc>
          <w:tcPr>
            <w:tcW w:w="1608"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3</w:t>
            </w:r>
          </w:p>
        </w:tc>
        <w:tc>
          <w:tcPr>
            <w:tcW w:w="1608"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4</w:t>
            </w:r>
          </w:p>
        </w:tc>
        <w:tc>
          <w:tcPr>
            <w:tcW w:w="1608"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5</w:t>
            </w:r>
          </w:p>
        </w:tc>
        <w:tc>
          <w:tcPr>
            <w:tcW w:w="3068" w:type="dxa"/>
            <w:tcBorders>
              <w:top w:val="nil"/>
              <w:left w:val="nil"/>
              <w:bottom w:val="single" w:color="000000" w:sz="4" w:space="0"/>
              <w:right w:val="single" w:color="000000" w:sz="8" w:space="0"/>
            </w:tcBorders>
            <w:noWrap w:val="0"/>
            <w:vAlign w:val="center"/>
          </w:tcPr>
          <w:p>
            <w:pPr>
              <w:widowControl/>
              <w:jc w:val="center"/>
              <w:rPr>
                <w:color w:val="000000"/>
                <w:kern w:val="0"/>
                <w:sz w:val="22"/>
                <w:szCs w:val="22"/>
              </w:rPr>
            </w:pPr>
            <w:r>
              <w:rPr>
                <w:color w:val="000000"/>
                <w:kern w:val="0"/>
                <w:sz w:val="22"/>
                <w:szCs w:val="22"/>
              </w:rPr>
              <w:t>6</w:t>
            </w:r>
          </w:p>
        </w:tc>
      </w:tr>
      <w:tr>
        <w:tblPrEx>
          <w:tblCellMar>
            <w:top w:w="0" w:type="dxa"/>
            <w:left w:w="108" w:type="dxa"/>
            <w:bottom w:w="0" w:type="dxa"/>
            <w:right w:w="108" w:type="dxa"/>
          </w:tblCellMar>
        </w:tblPrEx>
        <w:trPr>
          <w:trHeight w:val="308" w:hRule="atLeast"/>
        </w:trPr>
        <w:tc>
          <w:tcPr>
            <w:tcW w:w="455" w:type="dxa"/>
            <w:vMerge w:val="continue"/>
            <w:tcBorders>
              <w:top w:val="nil"/>
              <w:left w:val="single" w:color="000000" w:sz="8" w:space="0"/>
              <w:bottom w:val="single" w:color="000000" w:sz="4" w:space="0"/>
              <w:right w:val="single" w:color="000000" w:sz="4" w:space="0"/>
            </w:tcBorders>
            <w:noWrap w:val="0"/>
            <w:vAlign w:val="center"/>
          </w:tcPr>
          <w:p>
            <w:pPr>
              <w:widowControl/>
              <w:jc w:val="left"/>
              <w:rPr>
                <w:color w:val="000000"/>
                <w:kern w:val="0"/>
                <w:sz w:val="22"/>
                <w:szCs w:val="22"/>
              </w:rPr>
            </w:pPr>
          </w:p>
        </w:tc>
        <w:tc>
          <w:tcPr>
            <w:tcW w:w="455" w:type="dxa"/>
            <w:vMerge w:val="continue"/>
            <w:tcBorders>
              <w:top w:val="nil"/>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455" w:type="dxa"/>
            <w:vMerge w:val="continue"/>
            <w:tcBorders>
              <w:top w:val="nil"/>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609"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合计</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597922.41</w:t>
            </w: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433193.61</w:t>
            </w: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164728.80</w:t>
            </w: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3068" w:type="dxa"/>
            <w:tcBorders>
              <w:top w:val="nil"/>
              <w:left w:val="nil"/>
              <w:bottom w:val="single" w:color="000000" w:sz="4" w:space="0"/>
              <w:right w:val="single" w:color="000000" w:sz="8"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color w:val="000000"/>
                <w:kern w:val="0"/>
                <w:sz w:val="22"/>
                <w:szCs w:val="22"/>
              </w:rPr>
              <w:t>　</w:t>
            </w:r>
            <w:r>
              <w:rPr>
                <w:rFonts w:hint="eastAsia"/>
                <w:color w:val="000000"/>
                <w:kern w:val="0"/>
                <w:sz w:val="22"/>
                <w:szCs w:val="22"/>
              </w:rPr>
              <w:t>201</w:t>
            </w:r>
          </w:p>
        </w:tc>
        <w:tc>
          <w:tcPr>
            <w:tcW w:w="1609"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color w:val="000000"/>
                <w:kern w:val="0"/>
                <w:sz w:val="22"/>
                <w:szCs w:val="22"/>
              </w:rPr>
              <w:t>一般公共服务支出</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3068" w:type="dxa"/>
            <w:tcBorders>
              <w:top w:val="nil"/>
              <w:left w:val="nil"/>
              <w:bottom w:val="single" w:color="000000" w:sz="4" w:space="0"/>
              <w:right w:val="single" w:color="000000" w:sz="8"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color w:val="000000"/>
                <w:kern w:val="0"/>
                <w:sz w:val="22"/>
                <w:szCs w:val="22"/>
              </w:rPr>
              <w:t>　</w:t>
            </w:r>
            <w:r>
              <w:rPr>
                <w:rFonts w:hint="eastAsia"/>
                <w:color w:val="000000"/>
                <w:kern w:val="0"/>
                <w:sz w:val="22"/>
                <w:szCs w:val="22"/>
              </w:rPr>
              <w:t>20132</w:t>
            </w:r>
          </w:p>
        </w:tc>
        <w:tc>
          <w:tcPr>
            <w:tcW w:w="1609"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color w:val="000000"/>
                <w:kern w:val="0"/>
                <w:sz w:val="22"/>
                <w:szCs w:val="22"/>
              </w:rPr>
              <w:t>组织事务</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3068" w:type="dxa"/>
            <w:tcBorders>
              <w:top w:val="nil"/>
              <w:left w:val="nil"/>
              <w:bottom w:val="single" w:color="000000" w:sz="4" w:space="0"/>
              <w:right w:val="single" w:color="000000" w:sz="8"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219" w:hRule="atLeast"/>
        </w:trPr>
        <w:tc>
          <w:tcPr>
            <w:tcW w:w="1365"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color w:val="000000"/>
                <w:kern w:val="0"/>
                <w:sz w:val="22"/>
                <w:szCs w:val="22"/>
              </w:rPr>
              <w:t>　</w:t>
            </w:r>
            <w:r>
              <w:rPr>
                <w:rFonts w:hint="eastAsia"/>
                <w:color w:val="000000"/>
                <w:kern w:val="0"/>
                <w:sz w:val="22"/>
                <w:szCs w:val="22"/>
              </w:rPr>
              <w:t>2013299</w:t>
            </w:r>
          </w:p>
        </w:tc>
        <w:tc>
          <w:tcPr>
            <w:tcW w:w="1609"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color w:val="000000"/>
                <w:kern w:val="0"/>
                <w:sz w:val="22"/>
                <w:szCs w:val="22"/>
              </w:rPr>
              <w:t>其他组织事务支出</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3068" w:type="dxa"/>
            <w:tcBorders>
              <w:top w:val="nil"/>
              <w:left w:val="nil"/>
              <w:bottom w:val="single" w:color="000000" w:sz="4" w:space="0"/>
              <w:right w:val="single" w:color="000000" w:sz="8"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color w:val="000000"/>
                <w:kern w:val="0"/>
                <w:sz w:val="22"/>
                <w:szCs w:val="22"/>
              </w:rPr>
              <w:t>　</w:t>
            </w:r>
            <w:r>
              <w:rPr>
                <w:rFonts w:hint="eastAsia"/>
                <w:color w:val="000000"/>
                <w:kern w:val="0"/>
                <w:sz w:val="22"/>
                <w:szCs w:val="22"/>
              </w:rPr>
              <w:t>206</w:t>
            </w:r>
          </w:p>
        </w:tc>
        <w:tc>
          <w:tcPr>
            <w:tcW w:w="1609"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color w:val="000000"/>
                <w:kern w:val="0"/>
                <w:sz w:val="22"/>
                <w:szCs w:val="22"/>
              </w:rPr>
              <w:t>科学技术支出</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519465.21</w:t>
            </w: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354736.41</w:t>
            </w: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164728.80</w:t>
            </w: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3068" w:type="dxa"/>
            <w:tcBorders>
              <w:top w:val="nil"/>
              <w:left w:val="nil"/>
              <w:bottom w:val="single" w:color="000000" w:sz="4" w:space="0"/>
              <w:right w:val="single" w:color="000000" w:sz="8"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color w:val="000000"/>
                <w:kern w:val="0"/>
                <w:sz w:val="22"/>
                <w:szCs w:val="22"/>
              </w:rPr>
              <w:t>　</w:t>
            </w:r>
            <w:r>
              <w:rPr>
                <w:rFonts w:hint="eastAsia"/>
                <w:color w:val="000000"/>
                <w:kern w:val="0"/>
                <w:sz w:val="22"/>
                <w:szCs w:val="22"/>
              </w:rPr>
              <w:t>20607</w:t>
            </w:r>
          </w:p>
        </w:tc>
        <w:tc>
          <w:tcPr>
            <w:tcW w:w="1609"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color w:val="000000"/>
                <w:kern w:val="0"/>
                <w:sz w:val="22"/>
                <w:szCs w:val="22"/>
              </w:rPr>
              <w:t>科学技术普及</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519465.21</w:t>
            </w: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354736.41</w:t>
            </w: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164728.80</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3068" w:type="dxa"/>
            <w:tcBorders>
              <w:top w:val="nil"/>
              <w:left w:val="nil"/>
              <w:bottom w:val="single" w:color="000000" w:sz="4" w:space="0"/>
              <w:right w:val="single" w:color="000000" w:sz="8"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2060701</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机构运行</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354736.41</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354736.41</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2060702</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科普活动</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96984.80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96984.80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2060799</w:t>
            </w:r>
          </w:p>
        </w:tc>
        <w:tc>
          <w:tcPr>
            <w:tcW w:w="1609" w:type="dxa"/>
            <w:tcBorders>
              <w:top w:val="nil"/>
              <w:left w:val="nil"/>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其他科学技术普及支出</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67744.00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67744.00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社会保障和就业支出</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20805</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行政事业单位离退休</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2080504</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未归口管理的行政单位离退休</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2080505</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机关事业单位基本养老保险缴费支出</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2080506</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机关事业单位职业年金缴费支出</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color w:val="000000"/>
                <w:kern w:val="0"/>
                <w:sz w:val="22"/>
                <w:szCs w:val="22"/>
              </w:rPr>
              <w:t>27473.93</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color w:val="000000"/>
                <w:kern w:val="0"/>
                <w:sz w:val="22"/>
                <w:szCs w:val="22"/>
              </w:rPr>
              <w:t>27473.93</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20808</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抚恤</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2080801</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死亡抚恤</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9"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210</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卫生健康支出</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13304.80</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color w:val="000000"/>
                <w:kern w:val="0"/>
                <w:sz w:val="22"/>
                <w:szCs w:val="22"/>
              </w:rPr>
              <w:t>1</w:t>
            </w:r>
            <w:r>
              <w:rPr>
                <w:rFonts w:hint="eastAsia" w:eastAsia="宋体"/>
                <w:color w:val="000000"/>
                <w:kern w:val="0"/>
                <w:sz w:val="22"/>
                <w:szCs w:val="22"/>
              </w:rPr>
              <w:t>3304.80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21011</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行政事业单位医疗</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13304.80</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13304.80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2101101</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eastAsia="宋体"/>
                <w:color w:val="000000"/>
                <w:kern w:val="0"/>
                <w:sz w:val="22"/>
                <w:szCs w:val="22"/>
              </w:rPr>
              <w:t>事业</w:t>
            </w:r>
            <w:r>
              <w:rPr>
                <w:rFonts w:hint="eastAsia"/>
                <w:color w:val="000000"/>
                <w:kern w:val="0"/>
                <w:sz w:val="22"/>
                <w:szCs w:val="22"/>
              </w:rPr>
              <w:t>单位医疗</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13304.80</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13304.80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2101103</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公务员医疗补助</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213</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农林水支出</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21301</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农业</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2130199</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其他农业支出</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221</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住房保障支出</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32943.60</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32943.60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22102</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住房改革支出</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32943.60</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32943.60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2210201</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住房公积金</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23100.00</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23100.00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2210203</w:t>
            </w:r>
          </w:p>
        </w:tc>
        <w:tc>
          <w:tcPr>
            <w:tcW w:w="1609"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购房补贴</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9843.60</w:t>
            </w:r>
          </w:p>
        </w:tc>
        <w:tc>
          <w:tcPr>
            <w:tcW w:w="1608"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9843.60</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color w:val="000000"/>
                <w:kern w:val="0"/>
                <w:sz w:val="22"/>
                <w:szCs w:val="22"/>
              </w:rPr>
            </w:pPr>
          </w:p>
        </w:tc>
        <w:tc>
          <w:tcPr>
            <w:tcW w:w="1609" w:type="dxa"/>
            <w:tcBorders>
              <w:top w:val="nil"/>
              <w:left w:val="nil"/>
              <w:bottom w:val="single" w:color="000000" w:sz="8" w:space="0"/>
              <w:right w:val="single" w:color="000000" w:sz="4" w:space="0"/>
            </w:tcBorders>
            <w:noWrap w:val="0"/>
            <w:vAlign w:val="center"/>
          </w:tcPr>
          <w:p>
            <w:pPr>
              <w:widowControl/>
              <w:jc w:val="lef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color w:val="000000"/>
                <w:kern w:val="0"/>
                <w:sz w:val="22"/>
                <w:szCs w:val="22"/>
              </w:rPr>
            </w:pPr>
            <w:r>
              <w:rPr>
                <w:color w:val="000000"/>
                <w:kern w:val="0"/>
                <w:sz w:val="22"/>
                <w:szCs w:val="22"/>
              </w:rPr>
              <w:t>　</w:t>
            </w:r>
          </w:p>
        </w:tc>
        <w:tc>
          <w:tcPr>
            <w:tcW w:w="1609" w:type="dxa"/>
            <w:tcBorders>
              <w:top w:val="nil"/>
              <w:left w:val="nil"/>
              <w:bottom w:val="single" w:color="000000" w:sz="8" w:space="0"/>
              <w:right w:val="single" w:color="000000" w:sz="4" w:space="0"/>
            </w:tcBorders>
            <w:noWrap w:val="0"/>
            <w:vAlign w:val="center"/>
          </w:tcPr>
          <w:p>
            <w:pPr>
              <w:widowControl/>
              <w:jc w:val="left"/>
              <w:rPr>
                <w:color w:val="000000"/>
                <w:kern w:val="0"/>
                <w:sz w:val="22"/>
                <w:szCs w:val="22"/>
              </w:rPr>
            </w:pPr>
            <w:r>
              <w:rPr>
                <w:color w:val="000000"/>
                <w:kern w:val="0"/>
                <w:sz w:val="22"/>
                <w:szCs w:val="22"/>
              </w:rPr>
              <w:t>　</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1608"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c>
          <w:tcPr>
            <w:tcW w:w="3068" w:type="dxa"/>
            <w:tcBorders>
              <w:top w:val="nil"/>
              <w:left w:val="nil"/>
              <w:bottom w:val="single" w:color="000000" w:sz="8" w:space="0"/>
              <w:right w:val="single" w:color="000000" w:sz="8"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510" w:hRule="atLeast"/>
        </w:trPr>
        <w:tc>
          <w:tcPr>
            <w:tcW w:w="14082" w:type="dxa"/>
            <w:gridSpan w:val="10"/>
            <w:tcBorders>
              <w:top w:val="single" w:color="000000" w:sz="8" w:space="0"/>
              <w:left w:val="nil"/>
              <w:bottom w:val="nil"/>
              <w:right w:val="nil"/>
            </w:tcBorders>
            <w:noWrap w:val="0"/>
            <w:vAlign w:val="bottom"/>
          </w:tcPr>
          <w:p>
            <w:pPr>
              <w:widowControl/>
              <w:jc w:val="left"/>
              <w:rPr>
                <w:color w:val="000000"/>
                <w:kern w:val="0"/>
                <w:sz w:val="22"/>
                <w:szCs w:val="22"/>
              </w:rPr>
            </w:pPr>
            <w:r>
              <w:rPr>
                <w:color w:val="000000"/>
                <w:kern w:val="0"/>
                <w:sz w:val="22"/>
                <w:szCs w:val="22"/>
              </w:rPr>
              <w:t>注：本表反映部门本年度各项支出情况。</w:t>
            </w:r>
          </w:p>
        </w:tc>
      </w:tr>
    </w:tbl>
    <w:p>
      <w:pPr>
        <w:spacing w:line="580" w:lineRule="exact"/>
      </w:pPr>
    </w:p>
    <w:p>
      <w:pPr>
        <w:spacing w:line="580" w:lineRule="exact"/>
      </w:pPr>
    </w:p>
    <w:p>
      <w:pPr>
        <w:spacing w:line="580" w:lineRule="exact"/>
      </w:pPr>
    </w:p>
    <w:p>
      <w:pPr>
        <w:spacing w:line="580" w:lineRule="exact"/>
      </w:pPr>
    </w:p>
    <w:p>
      <w:pPr>
        <w:spacing w:line="580" w:lineRule="exact"/>
      </w:pPr>
    </w:p>
    <w:tbl>
      <w:tblPr>
        <w:tblStyle w:val="5"/>
        <w:tblpPr w:leftFromText="180" w:rightFromText="180" w:vertAnchor="text" w:horzAnchor="page" w:tblpX="1082" w:tblpY="427"/>
        <w:tblOverlap w:val="never"/>
        <w:tblW w:w="14820" w:type="dxa"/>
        <w:tblInd w:w="0" w:type="dxa"/>
        <w:tblLayout w:type="fixed"/>
        <w:tblCellMar>
          <w:top w:w="0" w:type="dxa"/>
          <w:left w:w="108" w:type="dxa"/>
          <w:bottom w:w="0" w:type="dxa"/>
          <w:right w:w="108" w:type="dxa"/>
        </w:tblCellMar>
      </w:tblPr>
      <w:tblGrid>
        <w:gridCol w:w="2356"/>
        <w:gridCol w:w="410"/>
        <w:gridCol w:w="1598"/>
        <w:gridCol w:w="518"/>
        <w:gridCol w:w="241"/>
        <w:gridCol w:w="3370"/>
        <w:gridCol w:w="524"/>
        <w:gridCol w:w="634"/>
        <w:gridCol w:w="913"/>
        <w:gridCol w:w="635"/>
        <w:gridCol w:w="694"/>
        <w:gridCol w:w="166"/>
        <w:gridCol w:w="843"/>
        <w:gridCol w:w="1918"/>
      </w:tblGrid>
      <w:tr>
        <w:tblPrEx>
          <w:tblCellMar>
            <w:top w:w="0" w:type="dxa"/>
            <w:left w:w="108" w:type="dxa"/>
            <w:bottom w:w="0" w:type="dxa"/>
            <w:right w:w="108" w:type="dxa"/>
          </w:tblCellMar>
        </w:tblPrEx>
        <w:trPr>
          <w:trHeight w:val="597" w:hRule="atLeast"/>
        </w:trPr>
        <w:tc>
          <w:tcPr>
            <w:tcW w:w="14820" w:type="dxa"/>
            <w:gridSpan w:val="14"/>
            <w:tcBorders>
              <w:top w:val="nil"/>
              <w:left w:val="nil"/>
              <w:bottom w:val="nil"/>
              <w:right w:val="nil"/>
            </w:tcBorders>
            <w:noWrap w:val="0"/>
            <w:vAlign w:val="bottom"/>
          </w:tcPr>
          <w:p>
            <w:pPr>
              <w:widowControl/>
              <w:jc w:val="center"/>
              <w:rPr>
                <w:color w:val="000000"/>
                <w:kern w:val="0"/>
                <w:sz w:val="40"/>
                <w:szCs w:val="40"/>
              </w:rPr>
            </w:pPr>
            <w:r>
              <w:rPr>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trPr>
        <w:tc>
          <w:tcPr>
            <w:tcW w:w="4364" w:type="dxa"/>
            <w:gridSpan w:val="3"/>
            <w:tcBorders>
              <w:top w:val="nil"/>
              <w:left w:val="nil"/>
              <w:bottom w:val="nil"/>
              <w:right w:val="nil"/>
            </w:tcBorders>
            <w:noWrap w:val="0"/>
            <w:vAlign w:val="bottom"/>
          </w:tcPr>
          <w:p>
            <w:pPr>
              <w:widowControl/>
              <w:jc w:val="left"/>
              <w:rPr>
                <w:color w:val="000000"/>
                <w:kern w:val="0"/>
                <w:sz w:val="18"/>
                <w:szCs w:val="18"/>
              </w:rPr>
            </w:pPr>
          </w:p>
        </w:tc>
        <w:tc>
          <w:tcPr>
            <w:tcW w:w="518" w:type="dxa"/>
            <w:tcBorders>
              <w:top w:val="nil"/>
              <w:left w:val="nil"/>
              <w:bottom w:val="nil"/>
              <w:right w:val="nil"/>
            </w:tcBorders>
            <w:noWrap w:val="0"/>
            <w:vAlign w:val="bottom"/>
          </w:tcPr>
          <w:p>
            <w:pPr>
              <w:widowControl/>
              <w:jc w:val="left"/>
              <w:rPr>
                <w:color w:val="000000"/>
                <w:kern w:val="0"/>
                <w:sz w:val="18"/>
                <w:szCs w:val="18"/>
              </w:rPr>
            </w:pPr>
          </w:p>
        </w:tc>
        <w:tc>
          <w:tcPr>
            <w:tcW w:w="241" w:type="dxa"/>
            <w:tcBorders>
              <w:top w:val="nil"/>
              <w:left w:val="nil"/>
              <w:bottom w:val="nil"/>
              <w:right w:val="nil"/>
            </w:tcBorders>
            <w:noWrap w:val="0"/>
            <w:vAlign w:val="bottom"/>
          </w:tcPr>
          <w:p>
            <w:pPr>
              <w:widowControl/>
              <w:jc w:val="left"/>
              <w:rPr>
                <w:color w:val="000000"/>
                <w:kern w:val="0"/>
                <w:sz w:val="18"/>
                <w:szCs w:val="18"/>
              </w:rPr>
            </w:pPr>
          </w:p>
        </w:tc>
        <w:tc>
          <w:tcPr>
            <w:tcW w:w="4528" w:type="dxa"/>
            <w:gridSpan w:val="3"/>
            <w:tcBorders>
              <w:top w:val="nil"/>
              <w:left w:val="nil"/>
              <w:bottom w:val="nil"/>
              <w:right w:val="nil"/>
            </w:tcBorders>
            <w:noWrap w:val="0"/>
            <w:vAlign w:val="bottom"/>
          </w:tcPr>
          <w:p>
            <w:pPr>
              <w:widowControl/>
              <w:jc w:val="left"/>
              <w:rPr>
                <w:color w:val="000000"/>
                <w:kern w:val="0"/>
                <w:sz w:val="18"/>
                <w:szCs w:val="18"/>
              </w:rPr>
            </w:pPr>
          </w:p>
        </w:tc>
        <w:tc>
          <w:tcPr>
            <w:tcW w:w="1548" w:type="dxa"/>
            <w:gridSpan w:val="2"/>
            <w:tcBorders>
              <w:top w:val="nil"/>
              <w:left w:val="nil"/>
              <w:bottom w:val="nil"/>
              <w:right w:val="nil"/>
            </w:tcBorders>
            <w:noWrap w:val="0"/>
            <w:vAlign w:val="bottom"/>
          </w:tcPr>
          <w:p>
            <w:pPr>
              <w:widowControl/>
              <w:jc w:val="left"/>
              <w:rPr>
                <w:color w:val="000000"/>
                <w:kern w:val="0"/>
                <w:sz w:val="18"/>
                <w:szCs w:val="18"/>
              </w:rPr>
            </w:pPr>
          </w:p>
        </w:tc>
        <w:tc>
          <w:tcPr>
            <w:tcW w:w="694" w:type="dxa"/>
            <w:tcBorders>
              <w:top w:val="nil"/>
              <w:left w:val="nil"/>
              <w:bottom w:val="nil"/>
              <w:right w:val="nil"/>
            </w:tcBorders>
            <w:noWrap w:val="0"/>
            <w:vAlign w:val="bottom"/>
          </w:tcPr>
          <w:p>
            <w:pPr>
              <w:widowControl/>
              <w:jc w:val="left"/>
              <w:rPr>
                <w:color w:val="000000"/>
                <w:kern w:val="0"/>
                <w:sz w:val="18"/>
                <w:szCs w:val="18"/>
              </w:rPr>
            </w:pPr>
          </w:p>
        </w:tc>
        <w:tc>
          <w:tcPr>
            <w:tcW w:w="1009" w:type="dxa"/>
            <w:gridSpan w:val="2"/>
            <w:tcBorders>
              <w:top w:val="nil"/>
              <w:left w:val="nil"/>
              <w:bottom w:val="nil"/>
              <w:right w:val="nil"/>
            </w:tcBorders>
            <w:noWrap w:val="0"/>
            <w:vAlign w:val="bottom"/>
          </w:tcPr>
          <w:p>
            <w:pPr>
              <w:widowControl/>
              <w:jc w:val="left"/>
              <w:rPr>
                <w:color w:val="000000"/>
                <w:kern w:val="0"/>
                <w:sz w:val="18"/>
                <w:szCs w:val="18"/>
              </w:rPr>
            </w:pPr>
          </w:p>
        </w:tc>
        <w:tc>
          <w:tcPr>
            <w:tcW w:w="1918" w:type="dxa"/>
            <w:tcBorders>
              <w:top w:val="nil"/>
              <w:left w:val="nil"/>
              <w:bottom w:val="nil"/>
              <w:right w:val="nil"/>
            </w:tcBorders>
            <w:noWrap w:val="0"/>
            <w:vAlign w:val="bottom"/>
          </w:tcPr>
          <w:p>
            <w:pPr>
              <w:widowControl/>
              <w:ind w:firstLine="360" w:firstLineChars="200"/>
              <w:jc w:val="left"/>
              <w:rPr>
                <w:color w:val="000000"/>
                <w:kern w:val="0"/>
                <w:sz w:val="18"/>
                <w:szCs w:val="18"/>
              </w:rPr>
            </w:pPr>
            <w:r>
              <w:rPr>
                <w:color w:val="000000"/>
                <w:kern w:val="0"/>
                <w:sz w:val="18"/>
                <w:szCs w:val="18"/>
              </w:rPr>
              <w:t>公开04表</w:t>
            </w:r>
          </w:p>
        </w:tc>
      </w:tr>
      <w:tr>
        <w:tblPrEx>
          <w:tblCellMar>
            <w:top w:w="0" w:type="dxa"/>
            <w:left w:w="108" w:type="dxa"/>
            <w:bottom w:w="0" w:type="dxa"/>
            <w:right w:w="108" w:type="dxa"/>
          </w:tblCellMar>
        </w:tblPrEx>
        <w:trPr>
          <w:trHeight w:val="272" w:hRule="exact"/>
        </w:trPr>
        <w:tc>
          <w:tcPr>
            <w:tcW w:w="4364" w:type="dxa"/>
            <w:gridSpan w:val="3"/>
            <w:tcBorders>
              <w:top w:val="nil"/>
              <w:left w:val="nil"/>
              <w:bottom w:val="nil"/>
              <w:right w:val="nil"/>
            </w:tcBorders>
            <w:noWrap w:val="0"/>
            <w:vAlign w:val="bottom"/>
          </w:tcPr>
          <w:p>
            <w:pPr>
              <w:widowControl/>
              <w:jc w:val="left"/>
              <w:rPr>
                <w:rFonts w:hint="eastAsia" w:eastAsia="宋体"/>
                <w:color w:val="000000"/>
                <w:kern w:val="0"/>
                <w:sz w:val="18"/>
                <w:szCs w:val="18"/>
              </w:rPr>
            </w:pPr>
            <w:r>
              <w:rPr>
                <w:color w:val="000000"/>
                <w:kern w:val="0"/>
                <w:sz w:val="18"/>
                <w:szCs w:val="18"/>
              </w:rPr>
              <w:t>公开部门：</w:t>
            </w:r>
            <w:r>
              <w:rPr>
                <w:rFonts w:hint="eastAsia" w:eastAsia="宋体"/>
                <w:color w:val="000000"/>
                <w:kern w:val="0"/>
                <w:sz w:val="18"/>
                <w:szCs w:val="18"/>
              </w:rPr>
              <w:t>咨询中心</w:t>
            </w:r>
          </w:p>
        </w:tc>
        <w:tc>
          <w:tcPr>
            <w:tcW w:w="518" w:type="dxa"/>
            <w:tcBorders>
              <w:top w:val="nil"/>
              <w:left w:val="nil"/>
              <w:bottom w:val="nil"/>
              <w:right w:val="nil"/>
            </w:tcBorders>
            <w:noWrap w:val="0"/>
            <w:vAlign w:val="bottom"/>
          </w:tcPr>
          <w:p>
            <w:pPr>
              <w:widowControl/>
              <w:jc w:val="left"/>
              <w:rPr>
                <w:color w:val="000000"/>
                <w:kern w:val="0"/>
                <w:sz w:val="18"/>
                <w:szCs w:val="18"/>
              </w:rPr>
            </w:pPr>
          </w:p>
        </w:tc>
        <w:tc>
          <w:tcPr>
            <w:tcW w:w="241" w:type="dxa"/>
            <w:tcBorders>
              <w:top w:val="nil"/>
              <w:left w:val="nil"/>
              <w:bottom w:val="nil"/>
              <w:right w:val="nil"/>
            </w:tcBorders>
            <w:noWrap w:val="0"/>
            <w:vAlign w:val="bottom"/>
          </w:tcPr>
          <w:p>
            <w:pPr>
              <w:widowControl/>
              <w:jc w:val="left"/>
              <w:rPr>
                <w:color w:val="000000"/>
                <w:kern w:val="0"/>
                <w:sz w:val="18"/>
                <w:szCs w:val="18"/>
              </w:rPr>
            </w:pPr>
          </w:p>
        </w:tc>
        <w:tc>
          <w:tcPr>
            <w:tcW w:w="4528" w:type="dxa"/>
            <w:gridSpan w:val="3"/>
            <w:tcBorders>
              <w:top w:val="nil"/>
              <w:left w:val="nil"/>
              <w:bottom w:val="nil"/>
              <w:right w:val="nil"/>
            </w:tcBorders>
            <w:noWrap w:val="0"/>
            <w:vAlign w:val="bottom"/>
          </w:tcPr>
          <w:p>
            <w:pPr>
              <w:widowControl/>
              <w:jc w:val="left"/>
              <w:rPr>
                <w:color w:val="000000"/>
                <w:kern w:val="0"/>
                <w:sz w:val="18"/>
                <w:szCs w:val="18"/>
              </w:rPr>
            </w:pPr>
          </w:p>
        </w:tc>
        <w:tc>
          <w:tcPr>
            <w:tcW w:w="1548" w:type="dxa"/>
            <w:gridSpan w:val="2"/>
            <w:tcBorders>
              <w:top w:val="nil"/>
              <w:left w:val="nil"/>
              <w:bottom w:val="nil"/>
              <w:right w:val="nil"/>
            </w:tcBorders>
            <w:noWrap w:val="0"/>
            <w:vAlign w:val="bottom"/>
          </w:tcPr>
          <w:p>
            <w:pPr>
              <w:widowControl/>
              <w:jc w:val="left"/>
              <w:rPr>
                <w:color w:val="000000"/>
                <w:kern w:val="0"/>
                <w:sz w:val="18"/>
                <w:szCs w:val="18"/>
              </w:rPr>
            </w:pPr>
          </w:p>
        </w:tc>
        <w:tc>
          <w:tcPr>
            <w:tcW w:w="694" w:type="dxa"/>
            <w:tcBorders>
              <w:top w:val="nil"/>
              <w:left w:val="nil"/>
              <w:bottom w:val="nil"/>
              <w:right w:val="nil"/>
            </w:tcBorders>
            <w:noWrap w:val="0"/>
            <w:vAlign w:val="bottom"/>
          </w:tcPr>
          <w:p>
            <w:pPr>
              <w:widowControl/>
              <w:jc w:val="center"/>
              <w:rPr>
                <w:color w:val="000000"/>
                <w:kern w:val="0"/>
                <w:sz w:val="18"/>
                <w:szCs w:val="18"/>
              </w:rPr>
            </w:pPr>
          </w:p>
        </w:tc>
        <w:tc>
          <w:tcPr>
            <w:tcW w:w="1009" w:type="dxa"/>
            <w:gridSpan w:val="2"/>
            <w:tcBorders>
              <w:top w:val="nil"/>
              <w:left w:val="nil"/>
              <w:bottom w:val="nil"/>
              <w:right w:val="nil"/>
            </w:tcBorders>
            <w:noWrap w:val="0"/>
            <w:vAlign w:val="bottom"/>
          </w:tcPr>
          <w:p>
            <w:pPr>
              <w:widowControl/>
              <w:jc w:val="left"/>
              <w:rPr>
                <w:color w:val="000000"/>
                <w:kern w:val="0"/>
                <w:sz w:val="18"/>
                <w:szCs w:val="18"/>
              </w:rPr>
            </w:pPr>
          </w:p>
        </w:tc>
        <w:tc>
          <w:tcPr>
            <w:tcW w:w="1918" w:type="dxa"/>
            <w:tcBorders>
              <w:top w:val="nil"/>
              <w:left w:val="nil"/>
              <w:bottom w:val="nil"/>
              <w:right w:val="nil"/>
            </w:tcBorders>
            <w:noWrap w:val="0"/>
            <w:vAlign w:val="bottom"/>
          </w:tcPr>
          <w:p>
            <w:pPr>
              <w:widowControl/>
              <w:ind w:firstLine="270" w:firstLineChars="150"/>
              <w:jc w:val="left"/>
              <w:rPr>
                <w:color w:val="000000"/>
                <w:kern w:val="0"/>
                <w:sz w:val="18"/>
                <w:szCs w:val="18"/>
              </w:rPr>
            </w:pPr>
            <w:r>
              <w:rPr>
                <w:color w:val="000000"/>
                <w:kern w:val="0"/>
                <w:sz w:val="18"/>
                <w:szCs w:val="18"/>
              </w:rPr>
              <w:t>金额单位：元</w:t>
            </w:r>
          </w:p>
        </w:tc>
      </w:tr>
      <w:tr>
        <w:tblPrEx>
          <w:tblCellMar>
            <w:top w:w="0" w:type="dxa"/>
            <w:left w:w="108" w:type="dxa"/>
            <w:bottom w:w="0" w:type="dxa"/>
            <w:right w:w="108" w:type="dxa"/>
          </w:tblCellMar>
        </w:tblPrEx>
        <w:trPr>
          <w:trHeight w:val="377" w:hRule="exact"/>
        </w:trPr>
        <w:tc>
          <w:tcPr>
            <w:tcW w:w="5123" w:type="dxa"/>
            <w:gridSpan w:val="5"/>
            <w:tcBorders>
              <w:top w:val="single" w:color="000000" w:sz="8" w:space="0"/>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收     入</w:t>
            </w:r>
          </w:p>
        </w:tc>
        <w:tc>
          <w:tcPr>
            <w:tcW w:w="9697" w:type="dxa"/>
            <w:gridSpan w:val="9"/>
            <w:tcBorders>
              <w:top w:val="single" w:color="000000" w:sz="8" w:space="0"/>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支     出</w:t>
            </w: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项目</w:t>
            </w: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行次</w:t>
            </w:r>
          </w:p>
        </w:tc>
        <w:tc>
          <w:tcPr>
            <w:tcW w:w="2357" w:type="dxa"/>
            <w:gridSpan w:val="3"/>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金额</w:t>
            </w: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项目</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行次</w:t>
            </w:r>
          </w:p>
        </w:tc>
        <w:tc>
          <w:tcPr>
            <w:tcW w:w="1547" w:type="dxa"/>
            <w:gridSpan w:val="2"/>
            <w:tcBorders>
              <w:top w:val="single" w:color="000000" w:sz="4" w:space="0"/>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合计</w:t>
            </w:r>
          </w:p>
        </w:tc>
        <w:tc>
          <w:tcPr>
            <w:tcW w:w="1495" w:type="dxa"/>
            <w:gridSpan w:val="3"/>
            <w:tcBorders>
              <w:top w:val="single" w:color="000000" w:sz="4" w:space="0"/>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一般公共预算财政拨款</w:t>
            </w:r>
          </w:p>
        </w:tc>
        <w:tc>
          <w:tcPr>
            <w:tcW w:w="2761" w:type="dxa"/>
            <w:gridSpan w:val="2"/>
            <w:tcBorders>
              <w:top w:val="single" w:color="000000" w:sz="4" w:space="0"/>
              <w:left w:val="nil"/>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政府性基金预算财政拨款</w:t>
            </w: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栏次</w:t>
            </w: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jc w:val="center"/>
            </w:pPr>
          </w:p>
        </w:tc>
        <w:tc>
          <w:tcPr>
            <w:tcW w:w="2357" w:type="dxa"/>
            <w:gridSpan w:val="3"/>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1</w:t>
            </w: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栏次</w:t>
            </w:r>
          </w:p>
        </w:tc>
        <w:tc>
          <w:tcPr>
            <w:tcW w:w="524" w:type="dxa"/>
            <w:tcBorders>
              <w:top w:val="nil"/>
              <w:left w:val="nil"/>
              <w:bottom w:val="single" w:color="000000" w:sz="4" w:space="0"/>
              <w:right w:val="single" w:color="000000" w:sz="4" w:space="0"/>
            </w:tcBorders>
            <w:shd w:val="clear" w:color="auto" w:fill="C0C0C0"/>
            <w:noWrap w:val="0"/>
            <w:vAlign w:val="center"/>
          </w:tcPr>
          <w:p>
            <w:pPr>
              <w:jc w:val="center"/>
              <w:rPr>
                <w:color w:val="000000"/>
                <w:kern w:val="0"/>
                <w:sz w:val="18"/>
                <w:szCs w:val="18"/>
              </w:rPr>
            </w:pPr>
          </w:p>
        </w:tc>
        <w:tc>
          <w:tcPr>
            <w:tcW w:w="1547" w:type="dxa"/>
            <w:gridSpan w:val="2"/>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2</w:t>
            </w:r>
          </w:p>
        </w:tc>
        <w:tc>
          <w:tcPr>
            <w:tcW w:w="1495" w:type="dxa"/>
            <w:gridSpan w:val="3"/>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3</w:t>
            </w:r>
          </w:p>
        </w:tc>
        <w:tc>
          <w:tcPr>
            <w:tcW w:w="2761" w:type="dxa"/>
            <w:gridSpan w:val="2"/>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4</w:t>
            </w: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一、一般公共预算财政拨款</w:t>
            </w: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rFonts w:eastAsia="宋体"/>
                <w:color w:val="000000"/>
                <w:kern w:val="0"/>
                <w:sz w:val="18"/>
                <w:szCs w:val="18"/>
              </w:rPr>
            </w:pPr>
            <w:r>
              <w:rPr>
                <w:rFonts w:hint="eastAsia" w:eastAsia="宋体"/>
                <w:color w:val="000000"/>
                <w:kern w:val="0"/>
                <w:sz w:val="18"/>
                <w:szCs w:val="18"/>
              </w:rPr>
              <w:t>618635.60</w:t>
            </w: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一、一般公共服务支出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30</w:t>
            </w:r>
          </w:p>
        </w:tc>
        <w:tc>
          <w:tcPr>
            <w:tcW w:w="1547" w:type="dxa"/>
            <w:gridSpan w:val="2"/>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二、政府性基金预算财政拨款</w:t>
            </w: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二、外交支出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31</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3</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三、国防支出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32</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4</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四、公共安全支出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33</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5</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五、教育支出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34</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6</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六、科学技术支出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35</w:t>
            </w:r>
          </w:p>
        </w:tc>
        <w:tc>
          <w:tcPr>
            <w:tcW w:w="1547" w:type="dxa"/>
            <w:gridSpan w:val="2"/>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422480.41</w:t>
            </w:r>
          </w:p>
        </w:tc>
        <w:tc>
          <w:tcPr>
            <w:tcW w:w="1495"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422480.41</w:t>
            </w: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7</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七、文化旅游体育与传媒支出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36</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8</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八、社会保障和就业支出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37</w:t>
            </w:r>
          </w:p>
        </w:tc>
        <w:tc>
          <w:tcPr>
            <w:tcW w:w="1547" w:type="dxa"/>
            <w:gridSpan w:val="2"/>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32208.80</w:t>
            </w:r>
          </w:p>
        </w:tc>
        <w:tc>
          <w:tcPr>
            <w:tcW w:w="1495"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32208.80</w:t>
            </w: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9</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九、卫生健康支出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38</w:t>
            </w:r>
          </w:p>
        </w:tc>
        <w:tc>
          <w:tcPr>
            <w:tcW w:w="1547" w:type="dxa"/>
            <w:gridSpan w:val="2"/>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13304.80</w:t>
            </w:r>
          </w:p>
        </w:tc>
        <w:tc>
          <w:tcPr>
            <w:tcW w:w="1495"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13304.80</w:t>
            </w: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10</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十、节能环保支出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39</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11</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十一、城乡社区支出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40</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12</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十二、农林水支出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41</w:t>
            </w:r>
          </w:p>
        </w:tc>
        <w:tc>
          <w:tcPr>
            <w:tcW w:w="1547" w:type="dxa"/>
            <w:gridSpan w:val="2"/>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auto"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auto"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13</w:t>
            </w:r>
          </w:p>
        </w:tc>
        <w:tc>
          <w:tcPr>
            <w:tcW w:w="2357" w:type="dxa"/>
            <w:gridSpan w:val="3"/>
            <w:tcBorders>
              <w:top w:val="nil"/>
              <w:left w:val="nil"/>
              <w:bottom w:val="single" w:color="auto"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auto"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十三、交通运输支出</w:t>
            </w:r>
          </w:p>
        </w:tc>
        <w:tc>
          <w:tcPr>
            <w:tcW w:w="524" w:type="dxa"/>
            <w:tcBorders>
              <w:top w:val="nil"/>
              <w:left w:val="nil"/>
              <w:bottom w:val="single" w:color="auto"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42</w:t>
            </w:r>
          </w:p>
        </w:tc>
        <w:tc>
          <w:tcPr>
            <w:tcW w:w="1547" w:type="dxa"/>
            <w:gridSpan w:val="2"/>
            <w:tcBorders>
              <w:top w:val="nil"/>
              <w:left w:val="nil"/>
              <w:bottom w:val="single" w:color="auto"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auto"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auto"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left"/>
              <w:rPr>
                <w:color w:val="000000"/>
                <w:kern w:val="0"/>
                <w:sz w:val="18"/>
                <w:szCs w:val="18"/>
              </w:rPr>
            </w:pPr>
          </w:p>
        </w:tc>
        <w:tc>
          <w:tcPr>
            <w:tcW w:w="410"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14</w:t>
            </w:r>
          </w:p>
        </w:tc>
        <w:tc>
          <w:tcPr>
            <w:tcW w:w="235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color w:val="000000"/>
                <w:kern w:val="0"/>
                <w:sz w:val="18"/>
                <w:szCs w:val="18"/>
              </w:rPr>
            </w:pPr>
          </w:p>
        </w:tc>
        <w:tc>
          <w:tcPr>
            <w:tcW w:w="3370"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十四、资源勘探信息等支出</w:t>
            </w:r>
          </w:p>
        </w:tc>
        <w:tc>
          <w:tcPr>
            <w:tcW w:w="52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43</w:t>
            </w:r>
          </w:p>
        </w:tc>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color w:val="000000"/>
                <w:kern w:val="0"/>
                <w:sz w:val="18"/>
                <w:szCs w:val="18"/>
              </w:rPr>
            </w:pPr>
          </w:p>
        </w:tc>
        <w:tc>
          <w:tcPr>
            <w:tcW w:w="1495" w:type="dxa"/>
            <w:gridSpan w:val="3"/>
            <w:tcBorders>
              <w:top w:val="single" w:color="auto" w:sz="4" w:space="0"/>
              <w:left w:val="single" w:color="auto" w:sz="4" w:space="0"/>
              <w:bottom w:val="single" w:color="auto" w:sz="4" w:space="0"/>
              <w:right w:val="single" w:color="auto" w:sz="4" w:space="0"/>
            </w:tcBorders>
            <w:noWrap w:val="0"/>
            <w:vAlign w:val="center"/>
          </w:tcPr>
          <w:p>
            <w:pPr>
              <w:jc w:val="right"/>
              <w:rPr>
                <w:color w:val="000000"/>
                <w:kern w:val="0"/>
                <w:sz w:val="18"/>
                <w:szCs w:val="18"/>
              </w:rPr>
            </w:pPr>
          </w:p>
        </w:tc>
        <w:tc>
          <w:tcPr>
            <w:tcW w:w="2761"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jc w:val="left"/>
              <w:rPr>
                <w:color w:val="000000"/>
                <w:kern w:val="0"/>
                <w:sz w:val="18"/>
                <w:szCs w:val="18"/>
              </w:rPr>
            </w:pPr>
          </w:p>
        </w:tc>
        <w:tc>
          <w:tcPr>
            <w:tcW w:w="410"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15</w:t>
            </w:r>
          </w:p>
        </w:tc>
        <w:tc>
          <w:tcPr>
            <w:tcW w:w="235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color w:val="000000"/>
                <w:kern w:val="0"/>
                <w:sz w:val="18"/>
                <w:szCs w:val="18"/>
              </w:rPr>
            </w:pPr>
          </w:p>
        </w:tc>
        <w:tc>
          <w:tcPr>
            <w:tcW w:w="3370"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十五、商业服务业等支出</w:t>
            </w:r>
          </w:p>
        </w:tc>
        <w:tc>
          <w:tcPr>
            <w:tcW w:w="52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44</w:t>
            </w:r>
          </w:p>
        </w:tc>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color w:val="000000"/>
                <w:kern w:val="0"/>
                <w:sz w:val="18"/>
                <w:szCs w:val="18"/>
              </w:rPr>
            </w:pPr>
          </w:p>
        </w:tc>
        <w:tc>
          <w:tcPr>
            <w:tcW w:w="1495" w:type="dxa"/>
            <w:gridSpan w:val="3"/>
            <w:tcBorders>
              <w:top w:val="single" w:color="auto" w:sz="4" w:space="0"/>
              <w:left w:val="single" w:color="auto" w:sz="4" w:space="0"/>
              <w:bottom w:val="single" w:color="auto" w:sz="4" w:space="0"/>
              <w:right w:val="single" w:color="auto" w:sz="4" w:space="0"/>
            </w:tcBorders>
            <w:noWrap w:val="0"/>
            <w:vAlign w:val="center"/>
          </w:tcPr>
          <w:p>
            <w:pPr>
              <w:jc w:val="right"/>
              <w:rPr>
                <w:color w:val="000000"/>
                <w:kern w:val="0"/>
                <w:sz w:val="18"/>
                <w:szCs w:val="18"/>
              </w:rPr>
            </w:pPr>
          </w:p>
        </w:tc>
        <w:tc>
          <w:tcPr>
            <w:tcW w:w="2761"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single" w:color="auto" w:sz="4" w:space="0"/>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single" w:color="auto" w:sz="4" w:space="0"/>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16</w:t>
            </w:r>
          </w:p>
        </w:tc>
        <w:tc>
          <w:tcPr>
            <w:tcW w:w="2357" w:type="dxa"/>
            <w:gridSpan w:val="3"/>
            <w:tcBorders>
              <w:top w:val="single" w:color="auto" w:sz="4" w:space="0"/>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single" w:color="auto" w:sz="4" w:space="0"/>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十六、金融支出</w:t>
            </w:r>
          </w:p>
        </w:tc>
        <w:tc>
          <w:tcPr>
            <w:tcW w:w="524" w:type="dxa"/>
            <w:tcBorders>
              <w:top w:val="single" w:color="auto" w:sz="4" w:space="0"/>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45</w:t>
            </w:r>
          </w:p>
        </w:tc>
        <w:tc>
          <w:tcPr>
            <w:tcW w:w="1547" w:type="dxa"/>
            <w:gridSpan w:val="2"/>
            <w:tcBorders>
              <w:top w:val="single" w:color="auto" w:sz="4" w:space="0"/>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single" w:color="auto" w:sz="4" w:space="0"/>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single" w:color="auto" w:sz="4" w:space="0"/>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17</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十七、援助其他地区支出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46</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9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18</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十八、自然资源海洋气象等支出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47</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19</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十九、住房保障支出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48</w:t>
            </w:r>
          </w:p>
        </w:tc>
        <w:tc>
          <w:tcPr>
            <w:tcW w:w="1547" w:type="dxa"/>
            <w:gridSpan w:val="2"/>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32943.60</w:t>
            </w:r>
          </w:p>
        </w:tc>
        <w:tc>
          <w:tcPr>
            <w:tcW w:w="1495"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32943.60</w:t>
            </w: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20</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二十、粮油物资储备支出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49</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21</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二十一、灾害防治及应急管理支出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50</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22</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二十二、其他支出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51</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23</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二十三、债务还本支出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52</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24</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二十四、债务付息支出</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53</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rPr>
                <w:b/>
                <w:bCs/>
                <w:color w:val="000000"/>
                <w:kern w:val="0"/>
                <w:sz w:val="18"/>
                <w:szCs w:val="18"/>
              </w:rPr>
            </w:pPr>
            <w:r>
              <w:rPr>
                <w:rFonts w:eastAsia="宋体"/>
                <w:b/>
                <w:color w:val="000000"/>
                <w:kern w:val="0"/>
                <w:sz w:val="22"/>
                <w:szCs w:val="22"/>
                <w:lang w:bidi="ar"/>
              </w:rPr>
              <w:t>本年收入合计</w:t>
            </w: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25</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rFonts w:eastAsia="宋体"/>
                <w:color w:val="000000"/>
                <w:kern w:val="0"/>
                <w:sz w:val="18"/>
                <w:szCs w:val="18"/>
              </w:rPr>
            </w:pPr>
            <w:r>
              <w:rPr>
                <w:rFonts w:hint="eastAsia" w:eastAsia="宋体"/>
                <w:color w:val="000000"/>
                <w:kern w:val="0"/>
                <w:sz w:val="18"/>
                <w:szCs w:val="18"/>
              </w:rPr>
              <w:t>618635.60</w:t>
            </w: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b/>
                <w:bCs/>
                <w:color w:val="000000"/>
                <w:kern w:val="0"/>
                <w:sz w:val="18"/>
                <w:szCs w:val="18"/>
              </w:rPr>
            </w:pPr>
            <w:r>
              <w:rPr>
                <w:rFonts w:eastAsia="宋体"/>
                <w:b/>
                <w:color w:val="000000"/>
                <w:kern w:val="0"/>
                <w:sz w:val="22"/>
                <w:szCs w:val="22"/>
                <w:lang w:bidi="ar"/>
              </w:rPr>
              <w:t>本年支出合计</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54</w:t>
            </w:r>
          </w:p>
        </w:tc>
        <w:tc>
          <w:tcPr>
            <w:tcW w:w="1547" w:type="dxa"/>
            <w:gridSpan w:val="2"/>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500937.61</w:t>
            </w:r>
          </w:p>
        </w:tc>
        <w:tc>
          <w:tcPr>
            <w:tcW w:w="1495"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500937.61</w:t>
            </w: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年初财政拨款结转和结余</w:t>
            </w: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26</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rFonts w:eastAsia="宋体"/>
                <w:color w:val="000000"/>
                <w:kern w:val="0"/>
                <w:sz w:val="18"/>
                <w:szCs w:val="18"/>
              </w:rPr>
            </w:pPr>
            <w:r>
              <w:rPr>
                <w:rFonts w:hint="eastAsia" w:eastAsia="宋体"/>
                <w:color w:val="000000"/>
                <w:kern w:val="0"/>
                <w:sz w:val="18"/>
                <w:szCs w:val="18"/>
              </w:rPr>
              <w:t>76277.81</w:t>
            </w:r>
          </w:p>
        </w:tc>
        <w:tc>
          <w:tcPr>
            <w:tcW w:w="3370" w:type="dxa"/>
            <w:tcBorders>
              <w:top w:val="nil"/>
              <w:left w:val="nil"/>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年末财政拨款结转和结余</w:t>
            </w: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55</w:t>
            </w:r>
          </w:p>
        </w:tc>
        <w:tc>
          <w:tcPr>
            <w:tcW w:w="1547" w:type="dxa"/>
            <w:gridSpan w:val="2"/>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193975.80</w:t>
            </w:r>
          </w:p>
        </w:tc>
        <w:tc>
          <w:tcPr>
            <w:tcW w:w="1495" w:type="dxa"/>
            <w:gridSpan w:val="3"/>
            <w:tcBorders>
              <w:top w:val="nil"/>
              <w:left w:val="nil"/>
              <w:bottom w:val="single" w:color="000000" w:sz="4" w:space="0"/>
              <w:right w:val="single" w:color="000000"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193975.80</w:t>
            </w: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一、一般公共预算财政拨款</w:t>
            </w:r>
          </w:p>
        </w:tc>
        <w:tc>
          <w:tcPr>
            <w:tcW w:w="410" w:type="dxa"/>
            <w:tcBorders>
              <w:top w:val="nil"/>
              <w:left w:val="single" w:color="000000" w:sz="8" w:space="0"/>
              <w:bottom w:val="single" w:color="000000"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27</w:t>
            </w:r>
          </w:p>
        </w:tc>
        <w:tc>
          <w:tcPr>
            <w:tcW w:w="2357" w:type="dxa"/>
            <w:gridSpan w:val="3"/>
            <w:tcBorders>
              <w:top w:val="nil"/>
              <w:left w:val="nil"/>
              <w:bottom w:val="single" w:color="000000" w:sz="4" w:space="0"/>
              <w:right w:val="single" w:color="000000" w:sz="4" w:space="0"/>
            </w:tcBorders>
            <w:shd w:val="clear" w:color="auto" w:fill="auto"/>
            <w:noWrap w:val="0"/>
            <w:vAlign w:val="center"/>
          </w:tcPr>
          <w:p>
            <w:pPr>
              <w:jc w:val="right"/>
              <w:rPr>
                <w:rFonts w:eastAsia="宋体"/>
                <w:color w:val="000000"/>
                <w:kern w:val="0"/>
                <w:sz w:val="18"/>
                <w:szCs w:val="18"/>
              </w:rPr>
            </w:pPr>
            <w:r>
              <w:rPr>
                <w:rFonts w:hint="eastAsia" w:eastAsia="宋体"/>
                <w:color w:val="000000"/>
                <w:kern w:val="0"/>
                <w:sz w:val="18"/>
                <w:szCs w:val="18"/>
              </w:rPr>
              <w:t>76277.81</w:t>
            </w:r>
          </w:p>
        </w:tc>
        <w:tc>
          <w:tcPr>
            <w:tcW w:w="3370" w:type="dxa"/>
            <w:tcBorders>
              <w:top w:val="nil"/>
              <w:left w:val="nil"/>
              <w:bottom w:val="single" w:color="000000" w:sz="4" w:space="0"/>
              <w:right w:val="single" w:color="000000" w:sz="4" w:space="0"/>
            </w:tcBorders>
            <w:shd w:val="clear" w:color="auto" w:fill="C0C0C0"/>
            <w:noWrap w:val="0"/>
            <w:vAlign w:val="center"/>
          </w:tcPr>
          <w:p>
            <w:pPr>
              <w:jc w:val="left"/>
              <w:rPr>
                <w:color w:val="000000"/>
                <w:kern w:val="0"/>
                <w:sz w:val="18"/>
                <w:szCs w:val="18"/>
              </w:rPr>
            </w:pPr>
          </w:p>
        </w:tc>
        <w:tc>
          <w:tcPr>
            <w:tcW w:w="524" w:type="dxa"/>
            <w:tcBorders>
              <w:top w:val="nil"/>
              <w:left w:val="nil"/>
              <w:bottom w:val="single" w:color="000000"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56</w:t>
            </w:r>
          </w:p>
        </w:tc>
        <w:tc>
          <w:tcPr>
            <w:tcW w:w="1547"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000000"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000000"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nil"/>
              <w:left w:val="single" w:color="000000" w:sz="8" w:space="0"/>
              <w:bottom w:val="single" w:color="auto" w:sz="4" w:space="0"/>
              <w:right w:val="single" w:color="000000" w:sz="4" w:space="0"/>
            </w:tcBorders>
            <w:shd w:val="clear" w:color="auto" w:fill="C0C0C0"/>
            <w:noWrap w:val="0"/>
            <w:vAlign w:val="center"/>
          </w:tcPr>
          <w:p>
            <w:pPr>
              <w:widowControl/>
              <w:jc w:val="left"/>
              <w:textAlignment w:val="center"/>
              <w:rPr>
                <w:color w:val="000000"/>
                <w:kern w:val="0"/>
                <w:sz w:val="18"/>
                <w:szCs w:val="18"/>
              </w:rPr>
            </w:pPr>
            <w:r>
              <w:rPr>
                <w:rFonts w:eastAsia="宋体"/>
                <w:color w:val="000000"/>
                <w:kern w:val="0"/>
                <w:sz w:val="22"/>
                <w:szCs w:val="22"/>
                <w:lang w:bidi="ar"/>
              </w:rPr>
              <w:t>二、政府性基金预算财政拨款</w:t>
            </w:r>
          </w:p>
        </w:tc>
        <w:tc>
          <w:tcPr>
            <w:tcW w:w="410" w:type="dxa"/>
            <w:tcBorders>
              <w:top w:val="nil"/>
              <w:left w:val="single" w:color="000000" w:sz="8" w:space="0"/>
              <w:bottom w:val="single" w:color="auto" w:sz="4" w:space="0"/>
              <w:right w:val="single" w:color="000000" w:sz="4" w:space="0"/>
            </w:tcBorders>
            <w:shd w:val="clear" w:color="auto" w:fill="C0C0C0"/>
            <w:noWrap w:val="0"/>
            <w:vAlign w:val="center"/>
          </w:tcPr>
          <w:p>
            <w:pPr>
              <w:widowControl/>
              <w:jc w:val="center"/>
              <w:textAlignment w:val="center"/>
            </w:pPr>
            <w:r>
              <w:rPr>
                <w:rFonts w:eastAsia="宋体"/>
                <w:color w:val="000000"/>
                <w:kern w:val="0"/>
                <w:sz w:val="22"/>
                <w:szCs w:val="22"/>
                <w:lang w:bidi="ar"/>
              </w:rPr>
              <w:t>28</w:t>
            </w:r>
          </w:p>
        </w:tc>
        <w:tc>
          <w:tcPr>
            <w:tcW w:w="2357" w:type="dxa"/>
            <w:gridSpan w:val="3"/>
            <w:tcBorders>
              <w:top w:val="nil"/>
              <w:left w:val="nil"/>
              <w:bottom w:val="single" w:color="auto" w:sz="4" w:space="0"/>
              <w:right w:val="single" w:color="000000" w:sz="4" w:space="0"/>
            </w:tcBorders>
            <w:shd w:val="clear" w:color="auto" w:fill="auto"/>
            <w:noWrap w:val="0"/>
            <w:vAlign w:val="center"/>
          </w:tcPr>
          <w:p>
            <w:pPr>
              <w:jc w:val="right"/>
              <w:rPr>
                <w:color w:val="000000"/>
                <w:kern w:val="0"/>
                <w:sz w:val="18"/>
                <w:szCs w:val="18"/>
              </w:rPr>
            </w:pPr>
          </w:p>
        </w:tc>
        <w:tc>
          <w:tcPr>
            <w:tcW w:w="3370" w:type="dxa"/>
            <w:tcBorders>
              <w:top w:val="nil"/>
              <w:left w:val="nil"/>
              <w:bottom w:val="single" w:color="auto" w:sz="4" w:space="0"/>
              <w:right w:val="single" w:color="000000" w:sz="4" w:space="0"/>
            </w:tcBorders>
            <w:shd w:val="clear" w:color="auto" w:fill="C0C0C0"/>
            <w:noWrap w:val="0"/>
            <w:vAlign w:val="center"/>
          </w:tcPr>
          <w:p>
            <w:pPr>
              <w:jc w:val="left"/>
              <w:rPr>
                <w:color w:val="000000"/>
                <w:kern w:val="0"/>
                <w:sz w:val="18"/>
                <w:szCs w:val="18"/>
              </w:rPr>
            </w:pPr>
          </w:p>
        </w:tc>
        <w:tc>
          <w:tcPr>
            <w:tcW w:w="524" w:type="dxa"/>
            <w:tcBorders>
              <w:top w:val="nil"/>
              <w:left w:val="nil"/>
              <w:bottom w:val="single" w:color="auto" w:sz="4" w:space="0"/>
              <w:right w:val="single" w:color="000000"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57</w:t>
            </w:r>
          </w:p>
        </w:tc>
        <w:tc>
          <w:tcPr>
            <w:tcW w:w="1547" w:type="dxa"/>
            <w:gridSpan w:val="2"/>
            <w:tcBorders>
              <w:top w:val="nil"/>
              <w:left w:val="nil"/>
              <w:bottom w:val="single" w:color="auto" w:sz="4" w:space="0"/>
              <w:right w:val="single" w:color="000000" w:sz="4" w:space="0"/>
            </w:tcBorders>
            <w:noWrap w:val="0"/>
            <w:vAlign w:val="center"/>
          </w:tcPr>
          <w:p>
            <w:pPr>
              <w:jc w:val="right"/>
              <w:rPr>
                <w:color w:val="000000"/>
                <w:kern w:val="0"/>
                <w:sz w:val="18"/>
                <w:szCs w:val="18"/>
              </w:rPr>
            </w:pPr>
          </w:p>
        </w:tc>
        <w:tc>
          <w:tcPr>
            <w:tcW w:w="1495" w:type="dxa"/>
            <w:gridSpan w:val="3"/>
            <w:tcBorders>
              <w:top w:val="nil"/>
              <w:left w:val="nil"/>
              <w:bottom w:val="single" w:color="auto" w:sz="4" w:space="0"/>
              <w:right w:val="single" w:color="000000" w:sz="4" w:space="0"/>
            </w:tcBorders>
            <w:noWrap w:val="0"/>
            <w:vAlign w:val="center"/>
          </w:tcPr>
          <w:p>
            <w:pPr>
              <w:jc w:val="right"/>
              <w:rPr>
                <w:color w:val="000000"/>
                <w:kern w:val="0"/>
                <w:sz w:val="18"/>
                <w:szCs w:val="18"/>
              </w:rPr>
            </w:pPr>
          </w:p>
        </w:tc>
        <w:tc>
          <w:tcPr>
            <w:tcW w:w="2761" w:type="dxa"/>
            <w:gridSpan w:val="2"/>
            <w:tcBorders>
              <w:top w:val="nil"/>
              <w:left w:val="nil"/>
              <w:bottom w:val="single" w:color="auto" w:sz="4" w:space="0"/>
              <w:right w:val="single" w:color="000000"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272" w:hRule="exact"/>
        </w:trPr>
        <w:tc>
          <w:tcPr>
            <w:tcW w:w="2356"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b/>
                <w:bCs/>
                <w:color w:val="000000"/>
                <w:kern w:val="0"/>
                <w:sz w:val="18"/>
                <w:szCs w:val="18"/>
              </w:rPr>
            </w:pPr>
            <w:r>
              <w:rPr>
                <w:rFonts w:eastAsia="宋体"/>
                <w:b/>
                <w:color w:val="000000"/>
                <w:kern w:val="0"/>
                <w:sz w:val="22"/>
                <w:szCs w:val="22"/>
                <w:lang w:bidi="ar"/>
              </w:rPr>
              <w:t>总计</w:t>
            </w:r>
          </w:p>
        </w:tc>
        <w:tc>
          <w:tcPr>
            <w:tcW w:w="410"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pPr>
            <w:r>
              <w:rPr>
                <w:rFonts w:eastAsia="宋体"/>
                <w:color w:val="000000"/>
                <w:kern w:val="0"/>
                <w:sz w:val="22"/>
                <w:szCs w:val="22"/>
                <w:lang w:bidi="ar"/>
              </w:rPr>
              <w:t>29</w:t>
            </w:r>
          </w:p>
        </w:tc>
        <w:tc>
          <w:tcPr>
            <w:tcW w:w="235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right"/>
              <w:rPr>
                <w:rFonts w:eastAsia="宋体"/>
                <w:color w:val="000000"/>
                <w:kern w:val="0"/>
                <w:sz w:val="18"/>
                <w:szCs w:val="18"/>
              </w:rPr>
            </w:pPr>
            <w:r>
              <w:rPr>
                <w:rFonts w:hint="eastAsia" w:eastAsia="宋体"/>
                <w:color w:val="000000"/>
                <w:kern w:val="0"/>
                <w:sz w:val="18"/>
                <w:szCs w:val="18"/>
              </w:rPr>
              <w:t>694913.41</w:t>
            </w:r>
          </w:p>
        </w:tc>
        <w:tc>
          <w:tcPr>
            <w:tcW w:w="3370"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b/>
                <w:bCs/>
                <w:color w:val="000000"/>
                <w:kern w:val="0"/>
                <w:sz w:val="18"/>
                <w:szCs w:val="18"/>
              </w:rPr>
            </w:pPr>
            <w:r>
              <w:rPr>
                <w:rFonts w:eastAsia="宋体"/>
                <w:b/>
                <w:color w:val="000000"/>
                <w:kern w:val="0"/>
                <w:sz w:val="22"/>
                <w:szCs w:val="22"/>
                <w:lang w:bidi="ar"/>
              </w:rPr>
              <w:t>总计</w:t>
            </w:r>
          </w:p>
        </w:tc>
        <w:tc>
          <w:tcPr>
            <w:tcW w:w="524" w:type="dxa"/>
            <w:tcBorders>
              <w:top w:val="single" w:color="auto" w:sz="4" w:space="0"/>
              <w:left w:val="single" w:color="auto" w:sz="4" w:space="0"/>
              <w:bottom w:val="single" w:color="auto" w:sz="4" w:space="0"/>
              <w:right w:val="single" w:color="auto" w:sz="4" w:space="0"/>
            </w:tcBorders>
            <w:shd w:val="clear" w:color="auto" w:fill="C0C0C0"/>
            <w:noWrap w:val="0"/>
            <w:vAlign w:val="center"/>
          </w:tcPr>
          <w:p>
            <w:pPr>
              <w:widowControl/>
              <w:jc w:val="center"/>
              <w:textAlignment w:val="center"/>
              <w:rPr>
                <w:color w:val="000000"/>
                <w:kern w:val="0"/>
                <w:sz w:val="18"/>
                <w:szCs w:val="18"/>
              </w:rPr>
            </w:pPr>
            <w:r>
              <w:rPr>
                <w:rFonts w:eastAsia="宋体"/>
                <w:color w:val="000000"/>
                <w:kern w:val="0"/>
                <w:sz w:val="22"/>
                <w:szCs w:val="22"/>
                <w:lang w:bidi="ar"/>
              </w:rPr>
              <w:t>58</w:t>
            </w:r>
          </w:p>
        </w:tc>
        <w:tc>
          <w:tcPr>
            <w:tcW w:w="1547"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694913.41</w:t>
            </w:r>
          </w:p>
        </w:tc>
        <w:tc>
          <w:tcPr>
            <w:tcW w:w="1495" w:type="dxa"/>
            <w:gridSpan w:val="3"/>
            <w:tcBorders>
              <w:top w:val="single" w:color="auto" w:sz="4" w:space="0"/>
              <w:left w:val="single" w:color="auto" w:sz="4" w:space="0"/>
              <w:bottom w:val="single" w:color="auto" w:sz="4" w:space="0"/>
              <w:right w:val="single" w:color="auto" w:sz="4" w:space="0"/>
            </w:tcBorders>
            <w:noWrap w:val="0"/>
            <w:vAlign w:val="center"/>
          </w:tcPr>
          <w:p>
            <w:pPr>
              <w:jc w:val="right"/>
              <w:rPr>
                <w:rFonts w:eastAsia="宋体"/>
                <w:color w:val="000000"/>
                <w:kern w:val="0"/>
                <w:sz w:val="18"/>
                <w:szCs w:val="18"/>
              </w:rPr>
            </w:pPr>
            <w:r>
              <w:rPr>
                <w:rFonts w:hint="eastAsia" w:eastAsia="宋体"/>
                <w:color w:val="000000"/>
                <w:kern w:val="0"/>
                <w:sz w:val="18"/>
                <w:szCs w:val="18"/>
              </w:rPr>
              <w:t>694913.41</w:t>
            </w:r>
          </w:p>
        </w:tc>
        <w:tc>
          <w:tcPr>
            <w:tcW w:w="2761"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color w:val="000000"/>
                <w:kern w:val="0"/>
                <w:sz w:val="18"/>
                <w:szCs w:val="18"/>
              </w:rPr>
            </w:pPr>
          </w:p>
        </w:tc>
      </w:tr>
      <w:tr>
        <w:tblPrEx>
          <w:tblCellMar>
            <w:top w:w="0" w:type="dxa"/>
            <w:left w:w="108" w:type="dxa"/>
            <w:bottom w:w="0" w:type="dxa"/>
            <w:right w:w="108" w:type="dxa"/>
          </w:tblCellMar>
        </w:tblPrEx>
        <w:trPr>
          <w:trHeight w:val="398" w:hRule="exact"/>
        </w:trPr>
        <w:tc>
          <w:tcPr>
            <w:tcW w:w="14820" w:type="dxa"/>
            <w:gridSpan w:val="14"/>
            <w:tcBorders>
              <w:top w:val="single" w:color="auto" w:sz="4" w:space="0"/>
              <w:left w:val="nil"/>
              <w:bottom w:val="nil"/>
              <w:right w:val="nil"/>
            </w:tcBorders>
            <w:noWrap w:val="0"/>
            <w:vAlign w:val="center"/>
          </w:tcPr>
          <w:p>
            <w:pPr>
              <w:widowControl/>
              <w:jc w:val="left"/>
              <w:rPr>
                <w:color w:val="000000"/>
                <w:kern w:val="0"/>
                <w:sz w:val="18"/>
                <w:szCs w:val="18"/>
              </w:rPr>
            </w:pPr>
            <w:r>
              <w:t>注：本表反映部门本年度一般公共预算财政拨款和政府性基金预算财政拨款的总收支和年末结转结余情况。</w:t>
            </w:r>
          </w:p>
        </w:tc>
      </w:tr>
    </w:tbl>
    <w:p>
      <w:pPr>
        <w:spacing w:line="580" w:lineRule="exact"/>
      </w:pPr>
    </w:p>
    <w:p>
      <w:pPr>
        <w:spacing w:line="580" w:lineRule="exact"/>
      </w:pPr>
    </w:p>
    <w:p>
      <w:pPr>
        <w:spacing w:line="580" w:lineRule="exact"/>
      </w:pPr>
    </w:p>
    <w:tbl>
      <w:tblPr>
        <w:tblStyle w:val="5"/>
        <w:tblW w:w="0" w:type="auto"/>
        <w:jc w:val="center"/>
        <w:tblLayout w:type="fixed"/>
        <w:tblCellMar>
          <w:top w:w="0" w:type="dxa"/>
          <w:left w:w="108" w:type="dxa"/>
          <w:bottom w:w="0" w:type="dxa"/>
          <w:right w:w="108" w:type="dxa"/>
        </w:tblCellMar>
      </w:tblPr>
      <w:tblGrid>
        <w:gridCol w:w="446"/>
        <w:gridCol w:w="446"/>
        <w:gridCol w:w="446"/>
        <w:gridCol w:w="1578"/>
        <w:gridCol w:w="1904"/>
        <w:gridCol w:w="1833"/>
        <w:gridCol w:w="3207"/>
      </w:tblGrid>
      <w:tr>
        <w:tblPrEx>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noWrap w:val="0"/>
            <w:vAlign w:val="bottom"/>
          </w:tcPr>
          <w:p>
            <w:pPr>
              <w:widowControl/>
              <w:jc w:val="center"/>
              <w:rPr>
                <w:color w:val="000000"/>
                <w:kern w:val="0"/>
                <w:sz w:val="44"/>
                <w:szCs w:val="44"/>
              </w:rPr>
            </w:pPr>
            <w:r>
              <w:rPr>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noWrap w:val="0"/>
            <w:vAlign w:val="bottom"/>
          </w:tcPr>
          <w:p>
            <w:pPr>
              <w:widowControl/>
              <w:jc w:val="left"/>
              <w:rPr>
                <w:color w:val="000000"/>
                <w:kern w:val="0"/>
                <w:sz w:val="20"/>
              </w:rPr>
            </w:pPr>
          </w:p>
        </w:tc>
        <w:tc>
          <w:tcPr>
            <w:tcW w:w="446" w:type="dxa"/>
            <w:tcBorders>
              <w:top w:val="nil"/>
              <w:left w:val="nil"/>
              <w:bottom w:val="nil"/>
              <w:right w:val="nil"/>
            </w:tcBorders>
            <w:noWrap w:val="0"/>
            <w:vAlign w:val="bottom"/>
          </w:tcPr>
          <w:p>
            <w:pPr>
              <w:widowControl/>
              <w:jc w:val="left"/>
              <w:rPr>
                <w:color w:val="000000"/>
                <w:kern w:val="0"/>
                <w:sz w:val="20"/>
              </w:rPr>
            </w:pPr>
          </w:p>
        </w:tc>
        <w:tc>
          <w:tcPr>
            <w:tcW w:w="446" w:type="dxa"/>
            <w:tcBorders>
              <w:top w:val="nil"/>
              <w:left w:val="nil"/>
              <w:bottom w:val="nil"/>
              <w:right w:val="nil"/>
            </w:tcBorders>
            <w:noWrap w:val="0"/>
            <w:vAlign w:val="bottom"/>
          </w:tcPr>
          <w:p>
            <w:pPr>
              <w:widowControl/>
              <w:jc w:val="left"/>
              <w:rPr>
                <w:color w:val="000000"/>
                <w:kern w:val="0"/>
                <w:sz w:val="20"/>
              </w:rPr>
            </w:pPr>
          </w:p>
        </w:tc>
        <w:tc>
          <w:tcPr>
            <w:tcW w:w="1578" w:type="dxa"/>
            <w:tcBorders>
              <w:top w:val="nil"/>
              <w:left w:val="nil"/>
              <w:bottom w:val="nil"/>
              <w:right w:val="nil"/>
            </w:tcBorders>
            <w:noWrap w:val="0"/>
            <w:vAlign w:val="bottom"/>
          </w:tcPr>
          <w:p>
            <w:pPr>
              <w:widowControl/>
              <w:jc w:val="left"/>
              <w:rPr>
                <w:color w:val="000000"/>
                <w:kern w:val="0"/>
                <w:sz w:val="20"/>
              </w:rPr>
            </w:pPr>
          </w:p>
        </w:tc>
        <w:tc>
          <w:tcPr>
            <w:tcW w:w="1904" w:type="dxa"/>
            <w:tcBorders>
              <w:top w:val="nil"/>
              <w:left w:val="nil"/>
              <w:bottom w:val="nil"/>
              <w:right w:val="nil"/>
            </w:tcBorders>
            <w:noWrap w:val="0"/>
            <w:vAlign w:val="bottom"/>
          </w:tcPr>
          <w:p>
            <w:pPr>
              <w:widowControl/>
              <w:jc w:val="left"/>
              <w:rPr>
                <w:color w:val="000000"/>
                <w:kern w:val="0"/>
                <w:sz w:val="20"/>
              </w:rPr>
            </w:pPr>
          </w:p>
        </w:tc>
        <w:tc>
          <w:tcPr>
            <w:tcW w:w="1833" w:type="dxa"/>
            <w:tcBorders>
              <w:top w:val="nil"/>
              <w:left w:val="nil"/>
              <w:bottom w:val="nil"/>
              <w:right w:val="nil"/>
            </w:tcBorders>
            <w:noWrap w:val="0"/>
            <w:vAlign w:val="bottom"/>
          </w:tcPr>
          <w:p>
            <w:pPr>
              <w:widowControl/>
              <w:jc w:val="left"/>
              <w:rPr>
                <w:color w:val="000000"/>
                <w:kern w:val="0"/>
                <w:sz w:val="20"/>
              </w:rPr>
            </w:pPr>
          </w:p>
        </w:tc>
        <w:tc>
          <w:tcPr>
            <w:tcW w:w="3207" w:type="dxa"/>
            <w:tcBorders>
              <w:top w:val="nil"/>
              <w:left w:val="nil"/>
              <w:bottom w:val="nil"/>
              <w:right w:val="nil"/>
            </w:tcBorders>
            <w:noWrap w:val="0"/>
            <w:vAlign w:val="bottom"/>
          </w:tcPr>
          <w:p>
            <w:pPr>
              <w:widowControl/>
              <w:jc w:val="right"/>
              <w:rPr>
                <w:color w:val="000000"/>
                <w:kern w:val="0"/>
                <w:sz w:val="24"/>
              </w:rPr>
            </w:pPr>
            <w:r>
              <w:rPr>
                <w:color w:val="000000"/>
                <w:kern w:val="0"/>
                <w:sz w:val="24"/>
              </w:rPr>
              <w:t>公开05表</w:t>
            </w:r>
          </w:p>
        </w:tc>
      </w:tr>
      <w:tr>
        <w:tblPrEx>
          <w:tblCellMar>
            <w:top w:w="0" w:type="dxa"/>
            <w:left w:w="108" w:type="dxa"/>
            <w:bottom w:w="0" w:type="dxa"/>
            <w:right w:w="108" w:type="dxa"/>
          </w:tblCellMar>
        </w:tblPrEx>
        <w:trPr>
          <w:trHeight w:val="315" w:hRule="atLeast"/>
          <w:jc w:val="center"/>
        </w:trPr>
        <w:tc>
          <w:tcPr>
            <w:tcW w:w="2916" w:type="dxa"/>
            <w:gridSpan w:val="4"/>
            <w:tcBorders>
              <w:top w:val="nil"/>
              <w:left w:val="nil"/>
              <w:bottom w:val="nil"/>
              <w:right w:val="nil"/>
            </w:tcBorders>
            <w:noWrap w:val="0"/>
            <w:vAlign w:val="bottom"/>
          </w:tcPr>
          <w:p>
            <w:pPr>
              <w:widowControl/>
              <w:jc w:val="left"/>
              <w:rPr>
                <w:rFonts w:hint="eastAsia" w:eastAsia="宋体"/>
                <w:color w:val="000000"/>
                <w:kern w:val="0"/>
                <w:sz w:val="24"/>
              </w:rPr>
            </w:pPr>
            <w:r>
              <w:rPr>
                <w:color w:val="000000"/>
                <w:kern w:val="0"/>
                <w:sz w:val="24"/>
              </w:rPr>
              <w:t>公开部门：</w:t>
            </w:r>
            <w:r>
              <w:rPr>
                <w:rFonts w:hint="eastAsia" w:eastAsia="宋体"/>
                <w:color w:val="000000"/>
                <w:kern w:val="0"/>
                <w:sz w:val="24"/>
              </w:rPr>
              <w:t>咨询中心</w:t>
            </w:r>
          </w:p>
        </w:tc>
        <w:tc>
          <w:tcPr>
            <w:tcW w:w="1904" w:type="dxa"/>
            <w:tcBorders>
              <w:top w:val="nil"/>
              <w:left w:val="nil"/>
              <w:bottom w:val="nil"/>
              <w:right w:val="nil"/>
            </w:tcBorders>
            <w:noWrap w:val="0"/>
            <w:vAlign w:val="bottom"/>
          </w:tcPr>
          <w:p>
            <w:pPr>
              <w:widowControl/>
              <w:jc w:val="left"/>
              <w:rPr>
                <w:color w:val="000000"/>
                <w:kern w:val="0"/>
                <w:sz w:val="20"/>
              </w:rPr>
            </w:pPr>
          </w:p>
        </w:tc>
        <w:tc>
          <w:tcPr>
            <w:tcW w:w="1833" w:type="dxa"/>
            <w:tcBorders>
              <w:top w:val="nil"/>
              <w:left w:val="nil"/>
              <w:bottom w:val="nil"/>
              <w:right w:val="nil"/>
            </w:tcBorders>
            <w:noWrap w:val="0"/>
            <w:vAlign w:val="bottom"/>
          </w:tcPr>
          <w:p>
            <w:pPr>
              <w:widowControl/>
              <w:jc w:val="center"/>
              <w:rPr>
                <w:color w:val="000000"/>
                <w:kern w:val="0"/>
                <w:sz w:val="24"/>
              </w:rPr>
            </w:pPr>
          </w:p>
        </w:tc>
        <w:tc>
          <w:tcPr>
            <w:tcW w:w="3207" w:type="dxa"/>
            <w:tcBorders>
              <w:top w:val="nil"/>
              <w:left w:val="nil"/>
              <w:bottom w:val="nil"/>
              <w:right w:val="nil"/>
            </w:tcBorders>
            <w:noWrap w:val="0"/>
            <w:vAlign w:val="bottom"/>
          </w:tcPr>
          <w:p>
            <w:pPr>
              <w:widowControl/>
              <w:jc w:val="right"/>
              <w:rPr>
                <w:color w:val="000000"/>
                <w:kern w:val="0"/>
                <w:sz w:val="24"/>
              </w:rPr>
            </w:pPr>
            <w:r>
              <w:rPr>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项目</w:t>
            </w:r>
          </w:p>
        </w:tc>
        <w:tc>
          <w:tcPr>
            <w:tcW w:w="1904"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本年支出合计</w:t>
            </w:r>
          </w:p>
        </w:tc>
        <w:tc>
          <w:tcPr>
            <w:tcW w:w="1833"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基本支出</w:t>
            </w:r>
          </w:p>
        </w:tc>
        <w:tc>
          <w:tcPr>
            <w:tcW w:w="3207" w:type="dxa"/>
            <w:vMerge w:val="restart"/>
            <w:tcBorders>
              <w:top w:val="single" w:color="000000" w:sz="8" w:space="0"/>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项目支出</w:t>
            </w:r>
          </w:p>
        </w:tc>
      </w:tr>
      <w:tr>
        <w:tblPrEx>
          <w:tblCellMar>
            <w:top w:w="0" w:type="dxa"/>
            <w:left w:w="108" w:type="dxa"/>
            <w:bottom w:w="0" w:type="dxa"/>
            <w:right w:w="108" w:type="dxa"/>
          </w:tblCellMar>
        </w:tblPrEx>
        <w:trPr>
          <w:trHeight w:val="324"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科目名称</w:t>
            </w:r>
          </w:p>
        </w:tc>
        <w:tc>
          <w:tcPr>
            <w:tcW w:w="1904"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color w:val="000000"/>
                <w:kern w:val="0"/>
                <w:sz w:val="22"/>
                <w:szCs w:val="22"/>
              </w:rPr>
            </w:pPr>
          </w:p>
        </w:tc>
        <w:tc>
          <w:tcPr>
            <w:tcW w:w="1578" w:type="dxa"/>
            <w:vMerge w:val="continue"/>
            <w:tcBorders>
              <w:top w:val="nil"/>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904"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noWrap w:val="0"/>
            <w:vAlign w:val="center"/>
          </w:tcPr>
          <w:p>
            <w:pPr>
              <w:widowControl/>
              <w:jc w:val="left"/>
              <w:rPr>
                <w:color w:val="000000"/>
                <w:kern w:val="0"/>
                <w:sz w:val="22"/>
                <w:szCs w:val="22"/>
              </w:rPr>
            </w:pPr>
          </w:p>
        </w:tc>
        <w:tc>
          <w:tcPr>
            <w:tcW w:w="1578" w:type="dxa"/>
            <w:vMerge w:val="continue"/>
            <w:tcBorders>
              <w:top w:val="nil"/>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904"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833"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3207" w:type="dxa"/>
            <w:vMerge w:val="continue"/>
            <w:tcBorders>
              <w:top w:val="single" w:color="000000" w:sz="8" w:space="0"/>
              <w:left w:val="nil"/>
              <w:bottom w:val="single" w:color="000000" w:sz="4" w:space="0"/>
              <w:right w:val="single" w:color="000000"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类</w:t>
            </w:r>
          </w:p>
        </w:tc>
        <w:tc>
          <w:tcPr>
            <w:tcW w:w="446" w:type="dxa"/>
            <w:vMerge w:val="restart"/>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款</w:t>
            </w:r>
          </w:p>
        </w:tc>
        <w:tc>
          <w:tcPr>
            <w:tcW w:w="446" w:type="dxa"/>
            <w:vMerge w:val="restart"/>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项</w:t>
            </w:r>
          </w:p>
        </w:tc>
        <w:tc>
          <w:tcPr>
            <w:tcW w:w="1578"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栏次</w:t>
            </w:r>
          </w:p>
        </w:tc>
        <w:tc>
          <w:tcPr>
            <w:tcW w:w="1904" w:type="dxa"/>
            <w:tcBorders>
              <w:top w:val="nil"/>
              <w:left w:val="nil"/>
              <w:bottom w:val="single" w:color="000000" w:sz="4" w:space="0"/>
              <w:right w:val="single" w:color="000000" w:sz="4" w:space="0"/>
            </w:tcBorders>
            <w:noWrap w:val="0"/>
            <w:vAlign w:val="center"/>
          </w:tcPr>
          <w:p>
            <w:pPr>
              <w:widowControl/>
              <w:jc w:val="center"/>
              <w:rPr>
                <w:rFonts w:hint="eastAsia" w:eastAsia="宋体"/>
                <w:color w:val="000000"/>
                <w:kern w:val="0"/>
                <w:sz w:val="22"/>
                <w:szCs w:val="22"/>
              </w:rPr>
            </w:pPr>
            <w:r>
              <w:rPr>
                <w:rFonts w:hint="eastAsia" w:eastAsia="宋体"/>
                <w:color w:val="000000"/>
                <w:kern w:val="0"/>
                <w:sz w:val="22"/>
                <w:szCs w:val="22"/>
              </w:rPr>
              <w:t>7</w:t>
            </w:r>
          </w:p>
        </w:tc>
        <w:tc>
          <w:tcPr>
            <w:tcW w:w="1833" w:type="dxa"/>
            <w:tcBorders>
              <w:top w:val="nil"/>
              <w:left w:val="nil"/>
              <w:bottom w:val="single" w:color="000000" w:sz="4" w:space="0"/>
              <w:right w:val="single" w:color="000000" w:sz="4" w:space="0"/>
            </w:tcBorders>
            <w:noWrap w:val="0"/>
            <w:vAlign w:val="center"/>
          </w:tcPr>
          <w:p>
            <w:pPr>
              <w:widowControl/>
              <w:jc w:val="center"/>
              <w:rPr>
                <w:rFonts w:hint="eastAsia" w:eastAsia="宋体"/>
                <w:color w:val="000000"/>
                <w:kern w:val="0"/>
                <w:sz w:val="22"/>
                <w:szCs w:val="22"/>
              </w:rPr>
            </w:pPr>
            <w:r>
              <w:rPr>
                <w:rFonts w:hint="eastAsia" w:eastAsia="宋体"/>
                <w:color w:val="000000"/>
                <w:kern w:val="0"/>
                <w:sz w:val="22"/>
                <w:szCs w:val="22"/>
              </w:rPr>
              <w:t>8</w:t>
            </w:r>
          </w:p>
        </w:tc>
        <w:tc>
          <w:tcPr>
            <w:tcW w:w="3207" w:type="dxa"/>
            <w:tcBorders>
              <w:top w:val="nil"/>
              <w:left w:val="nil"/>
              <w:bottom w:val="single" w:color="000000" w:sz="4" w:space="0"/>
              <w:right w:val="single" w:color="000000" w:sz="4" w:space="0"/>
            </w:tcBorders>
            <w:noWrap w:val="0"/>
            <w:vAlign w:val="center"/>
          </w:tcPr>
          <w:p>
            <w:pPr>
              <w:widowControl/>
              <w:jc w:val="center"/>
              <w:rPr>
                <w:rFonts w:hint="eastAsia" w:eastAsia="宋体"/>
                <w:color w:val="000000"/>
                <w:kern w:val="0"/>
                <w:sz w:val="22"/>
                <w:szCs w:val="22"/>
              </w:rPr>
            </w:pPr>
            <w:r>
              <w:rPr>
                <w:rFonts w:hint="eastAsia" w:eastAsia="宋体"/>
                <w:color w:val="000000"/>
                <w:kern w:val="0"/>
                <w:sz w:val="22"/>
                <w:szCs w:val="22"/>
              </w:rPr>
              <w:t>9</w:t>
            </w:r>
          </w:p>
        </w:tc>
      </w:tr>
      <w:tr>
        <w:tblPrEx>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noWrap w:val="0"/>
            <w:vAlign w:val="center"/>
          </w:tcPr>
          <w:p>
            <w:pPr>
              <w:widowControl/>
              <w:jc w:val="left"/>
              <w:rPr>
                <w:color w:val="000000"/>
                <w:kern w:val="0"/>
                <w:sz w:val="22"/>
                <w:szCs w:val="22"/>
              </w:rPr>
            </w:pPr>
          </w:p>
        </w:tc>
        <w:tc>
          <w:tcPr>
            <w:tcW w:w="446" w:type="dxa"/>
            <w:vMerge w:val="continue"/>
            <w:tcBorders>
              <w:top w:val="nil"/>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446" w:type="dxa"/>
            <w:vMerge w:val="continue"/>
            <w:tcBorders>
              <w:top w:val="nil"/>
              <w:left w:val="nil"/>
              <w:bottom w:val="single" w:color="000000" w:sz="4" w:space="0"/>
              <w:right w:val="single" w:color="000000" w:sz="4" w:space="0"/>
            </w:tcBorders>
            <w:noWrap w:val="0"/>
            <w:vAlign w:val="center"/>
          </w:tcPr>
          <w:p>
            <w:pPr>
              <w:widowControl/>
              <w:jc w:val="left"/>
              <w:rPr>
                <w:color w:val="000000"/>
                <w:kern w:val="0"/>
                <w:sz w:val="22"/>
                <w:szCs w:val="22"/>
              </w:rPr>
            </w:pPr>
          </w:p>
        </w:tc>
        <w:tc>
          <w:tcPr>
            <w:tcW w:w="1578" w:type="dxa"/>
            <w:tcBorders>
              <w:top w:val="nil"/>
              <w:left w:val="nil"/>
              <w:bottom w:val="single" w:color="000000" w:sz="4" w:space="0"/>
              <w:right w:val="single" w:color="000000" w:sz="4" w:space="0"/>
            </w:tcBorders>
            <w:noWrap w:val="0"/>
            <w:vAlign w:val="center"/>
          </w:tcPr>
          <w:p>
            <w:pPr>
              <w:widowControl/>
              <w:jc w:val="center"/>
              <w:rPr>
                <w:color w:val="000000"/>
                <w:kern w:val="0"/>
                <w:sz w:val="22"/>
                <w:szCs w:val="22"/>
              </w:rPr>
            </w:pPr>
            <w:r>
              <w:rPr>
                <w:color w:val="000000"/>
                <w:kern w:val="0"/>
                <w:sz w:val="22"/>
                <w:szCs w:val="22"/>
              </w:rPr>
              <w:t>合计</w:t>
            </w:r>
          </w:p>
        </w:tc>
        <w:tc>
          <w:tcPr>
            <w:tcW w:w="1904"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500937.61</w:t>
            </w:r>
            <w:r>
              <w:rPr>
                <w:color w:val="000000"/>
                <w:kern w:val="0"/>
                <w:sz w:val="22"/>
                <w:szCs w:val="22"/>
              </w:rPr>
              <w:t>　</w:t>
            </w:r>
          </w:p>
        </w:tc>
        <w:tc>
          <w:tcPr>
            <w:tcW w:w="1833"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433193.61</w:t>
            </w:r>
            <w:r>
              <w:rPr>
                <w:color w:val="000000"/>
                <w:kern w:val="0"/>
                <w:sz w:val="22"/>
                <w:szCs w:val="22"/>
              </w:rPr>
              <w:t>　</w:t>
            </w:r>
          </w:p>
        </w:tc>
        <w:tc>
          <w:tcPr>
            <w:tcW w:w="3207"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67744.00</w:t>
            </w:r>
            <w:r>
              <w:rPr>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206</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科学技术支出</w:t>
            </w:r>
          </w:p>
        </w:tc>
        <w:tc>
          <w:tcPr>
            <w:tcW w:w="1904"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422480.41</w:t>
            </w:r>
          </w:p>
        </w:tc>
        <w:tc>
          <w:tcPr>
            <w:tcW w:w="1833"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354736.41</w:t>
            </w:r>
          </w:p>
        </w:tc>
        <w:tc>
          <w:tcPr>
            <w:tcW w:w="3207"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67744.00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20607</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科学技术普及</w:t>
            </w:r>
          </w:p>
        </w:tc>
        <w:tc>
          <w:tcPr>
            <w:tcW w:w="1904"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422480.41</w:t>
            </w:r>
          </w:p>
        </w:tc>
        <w:tc>
          <w:tcPr>
            <w:tcW w:w="1833"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354736.41</w:t>
            </w:r>
          </w:p>
        </w:tc>
        <w:tc>
          <w:tcPr>
            <w:tcW w:w="3207"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67744.00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2060701</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机构运行</w:t>
            </w:r>
          </w:p>
        </w:tc>
        <w:tc>
          <w:tcPr>
            <w:tcW w:w="1904"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354736.41</w:t>
            </w:r>
          </w:p>
        </w:tc>
        <w:tc>
          <w:tcPr>
            <w:tcW w:w="1833"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354736.41</w:t>
            </w:r>
          </w:p>
        </w:tc>
        <w:tc>
          <w:tcPr>
            <w:tcW w:w="3207"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2060799</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其他科学技术普及支出</w:t>
            </w:r>
          </w:p>
        </w:tc>
        <w:tc>
          <w:tcPr>
            <w:tcW w:w="1904"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67744.00</w:t>
            </w:r>
          </w:p>
        </w:tc>
        <w:tc>
          <w:tcPr>
            <w:tcW w:w="1833"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p>
        </w:tc>
        <w:tc>
          <w:tcPr>
            <w:tcW w:w="3207"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67744.00</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社会保障和就业支出</w:t>
            </w:r>
          </w:p>
        </w:tc>
        <w:tc>
          <w:tcPr>
            <w:tcW w:w="1904"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1833"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3207"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20805</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行政事业单位离退休</w:t>
            </w:r>
          </w:p>
        </w:tc>
        <w:tc>
          <w:tcPr>
            <w:tcW w:w="1904"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1833"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3207"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2080505</w:t>
            </w:r>
          </w:p>
        </w:tc>
        <w:tc>
          <w:tcPr>
            <w:tcW w:w="1578" w:type="dxa"/>
            <w:tcBorders>
              <w:top w:val="nil"/>
              <w:left w:val="nil"/>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机关事业单位基本养老保险缴费支出</w:t>
            </w:r>
          </w:p>
        </w:tc>
        <w:tc>
          <w:tcPr>
            <w:tcW w:w="1904"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1833"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32208.80</w:t>
            </w:r>
          </w:p>
        </w:tc>
        <w:tc>
          <w:tcPr>
            <w:tcW w:w="3207"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2080506</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机关事业单位职业年金缴费支出</w:t>
            </w:r>
          </w:p>
        </w:tc>
        <w:tc>
          <w:tcPr>
            <w:tcW w:w="1904"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p>
        </w:tc>
        <w:tc>
          <w:tcPr>
            <w:tcW w:w="1833"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p>
        </w:tc>
        <w:tc>
          <w:tcPr>
            <w:tcW w:w="3207"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39"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210</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卫生健康支出</w:t>
            </w:r>
          </w:p>
        </w:tc>
        <w:tc>
          <w:tcPr>
            <w:tcW w:w="1904"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13304.80</w:t>
            </w:r>
          </w:p>
        </w:tc>
        <w:tc>
          <w:tcPr>
            <w:tcW w:w="1833"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13304.80</w:t>
            </w:r>
          </w:p>
        </w:tc>
        <w:tc>
          <w:tcPr>
            <w:tcW w:w="3207"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21011</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行政事业单位医疗</w:t>
            </w:r>
          </w:p>
        </w:tc>
        <w:tc>
          <w:tcPr>
            <w:tcW w:w="1904"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13304.80</w:t>
            </w:r>
          </w:p>
        </w:tc>
        <w:tc>
          <w:tcPr>
            <w:tcW w:w="1833"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13304.80</w:t>
            </w:r>
          </w:p>
        </w:tc>
        <w:tc>
          <w:tcPr>
            <w:tcW w:w="3207"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210110</w:t>
            </w:r>
            <w:r>
              <w:rPr>
                <w:rFonts w:hint="eastAsia" w:eastAsia="宋体"/>
                <w:color w:val="000000"/>
                <w:kern w:val="0"/>
                <w:sz w:val="22"/>
                <w:szCs w:val="22"/>
              </w:rPr>
              <w:t>2</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行政单位医疗</w:t>
            </w:r>
          </w:p>
        </w:tc>
        <w:tc>
          <w:tcPr>
            <w:tcW w:w="1904"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13304.80</w:t>
            </w:r>
          </w:p>
        </w:tc>
        <w:tc>
          <w:tcPr>
            <w:tcW w:w="1833" w:type="dxa"/>
            <w:tcBorders>
              <w:top w:val="nil"/>
              <w:left w:val="nil"/>
              <w:bottom w:val="single" w:color="000000" w:sz="4"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13304.80</w:t>
            </w:r>
          </w:p>
        </w:tc>
        <w:tc>
          <w:tcPr>
            <w:tcW w:w="3207"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jc w:val="left"/>
              <w:rPr>
                <w:rFonts w:eastAsia="宋体"/>
                <w:color w:val="000000"/>
                <w:kern w:val="0"/>
                <w:sz w:val="22"/>
                <w:szCs w:val="22"/>
              </w:rPr>
            </w:pPr>
            <w:r>
              <w:rPr>
                <w:color w:val="000000"/>
                <w:kern w:val="0"/>
                <w:sz w:val="22"/>
                <w:szCs w:val="22"/>
              </w:rPr>
              <w:t>　</w:t>
            </w:r>
            <w:r>
              <w:rPr>
                <w:rFonts w:hint="eastAsia"/>
                <w:color w:val="000000"/>
                <w:kern w:val="0"/>
                <w:sz w:val="22"/>
                <w:szCs w:val="22"/>
              </w:rPr>
              <w:t>221</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color w:val="000000"/>
                <w:kern w:val="0"/>
                <w:sz w:val="22"/>
                <w:szCs w:val="22"/>
              </w:rPr>
              <w:t>住房保障支出</w:t>
            </w:r>
          </w:p>
        </w:tc>
        <w:tc>
          <w:tcPr>
            <w:tcW w:w="1904"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32943.60</w:t>
            </w:r>
            <w:r>
              <w:rPr>
                <w:color w:val="000000"/>
                <w:kern w:val="0"/>
                <w:sz w:val="22"/>
                <w:szCs w:val="22"/>
              </w:rPr>
              <w:t>　</w:t>
            </w:r>
          </w:p>
        </w:tc>
        <w:tc>
          <w:tcPr>
            <w:tcW w:w="1833"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32943.60</w:t>
            </w:r>
            <w:r>
              <w:rPr>
                <w:color w:val="000000"/>
                <w:kern w:val="0"/>
                <w:sz w:val="22"/>
                <w:szCs w:val="22"/>
              </w:rPr>
              <w:t>　</w:t>
            </w:r>
          </w:p>
        </w:tc>
        <w:tc>
          <w:tcPr>
            <w:tcW w:w="3207"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noWrap w:val="0"/>
            <w:vAlign w:val="center"/>
          </w:tcPr>
          <w:p>
            <w:pPr>
              <w:widowControl/>
              <w:tabs>
                <w:tab w:val="center" w:pos="561"/>
              </w:tabs>
              <w:jc w:val="left"/>
              <w:rPr>
                <w:rFonts w:eastAsia="宋体"/>
                <w:color w:val="000000"/>
                <w:kern w:val="0"/>
                <w:sz w:val="22"/>
                <w:szCs w:val="22"/>
              </w:rPr>
            </w:pPr>
            <w:r>
              <w:rPr>
                <w:color w:val="000000"/>
                <w:kern w:val="0"/>
                <w:sz w:val="22"/>
                <w:szCs w:val="22"/>
              </w:rPr>
              <w:t>　</w:t>
            </w:r>
            <w:r>
              <w:rPr>
                <w:rFonts w:hint="eastAsia"/>
                <w:color w:val="000000"/>
                <w:kern w:val="0"/>
                <w:sz w:val="22"/>
                <w:szCs w:val="22"/>
              </w:rPr>
              <w:tab/>
            </w:r>
            <w:r>
              <w:rPr>
                <w:rFonts w:hint="eastAsia"/>
                <w:color w:val="000000"/>
                <w:kern w:val="0"/>
                <w:sz w:val="22"/>
                <w:szCs w:val="22"/>
              </w:rPr>
              <w:t>22102</w:t>
            </w:r>
          </w:p>
        </w:tc>
        <w:tc>
          <w:tcPr>
            <w:tcW w:w="1578" w:type="dxa"/>
            <w:tcBorders>
              <w:top w:val="nil"/>
              <w:left w:val="nil"/>
              <w:bottom w:val="single" w:color="000000" w:sz="4" w:space="0"/>
              <w:right w:val="single" w:color="000000"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color w:val="000000"/>
                <w:kern w:val="0"/>
                <w:sz w:val="22"/>
                <w:szCs w:val="22"/>
              </w:rPr>
              <w:t>住房改革支出</w:t>
            </w:r>
          </w:p>
        </w:tc>
        <w:tc>
          <w:tcPr>
            <w:tcW w:w="1904"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32943.60</w:t>
            </w:r>
            <w:r>
              <w:rPr>
                <w:color w:val="000000"/>
                <w:kern w:val="0"/>
                <w:sz w:val="22"/>
                <w:szCs w:val="22"/>
              </w:rPr>
              <w:t>　</w:t>
            </w:r>
          </w:p>
        </w:tc>
        <w:tc>
          <w:tcPr>
            <w:tcW w:w="1833"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32943.60</w:t>
            </w:r>
          </w:p>
        </w:tc>
        <w:tc>
          <w:tcPr>
            <w:tcW w:w="3207" w:type="dxa"/>
            <w:tcBorders>
              <w:top w:val="nil"/>
              <w:left w:val="nil"/>
              <w:bottom w:val="single" w:color="000000" w:sz="4"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color w:val="000000"/>
                <w:kern w:val="0"/>
                <w:sz w:val="22"/>
                <w:szCs w:val="22"/>
              </w:rPr>
              <w:t>　</w:t>
            </w:r>
            <w:r>
              <w:rPr>
                <w:rFonts w:hint="eastAsia"/>
                <w:color w:val="000000"/>
                <w:kern w:val="0"/>
                <w:sz w:val="22"/>
                <w:szCs w:val="22"/>
              </w:rPr>
              <w:t>2210201</w:t>
            </w:r>
          </w:p>
        </w:tc>
        <w:tc>
          <w:tcPr>
            <w:tcW w:w="1578"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color w:val="000000"/>
                <w:kern w:val="0"/>
                <w:sz w:val="22"/>
                <w:szCs w:val="22"/>
              </w:rPr>
              <w:t>住房公积金</w:t>
            </w:r>
          </w:p>
        </w:tc>
        <w:tc>
          <w:tcPr>
            <w:tcW w:w="1904"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23100.00</w:t>
            </w:r>
            <w:r>
              <w:rPr>
                <w:color w:val="000000"/>
                <w:kern w:val="0"/>
                <w:sz w:val="22"/>
                <w:szCs w:val="22"/>
              </w:rPr>
              <w:t>　</w:t>
            </w:r>
          </w:p>
        </w:tc>
        <w:tc>
          <w:tcPr>
            <w:tcW w:w="1833"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r>
              <w:rPr>
                <w:rFonts w:hint="eastAsia" w:eastAsia="宋体"/>
                <w:color w:val="000000"/>
                <w:kern w:val="0"/>
                <w:sz w:val="22"/>
                <w:szCs w:val="22"/>
              </w:rPr>
              <w:t>23100.00</w:t>
            </w:r>
            <w:r>
              <w:rPr>
                <w:color w:val="000000"/>
                <w:kern w:val="0"/>
                <w:sz w:val="22"/>
                <w:szCs w:val="22"/>
              </w:rPr>
              <w:t>　</w:t>
            </w:r>
          </w:p>
        </w:tc>
        <w:tc>
          <w:tcPr>
            <w:tcW w:w="3207"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eastAsia="宋体"/>
                <w:color w:val="000000"/>
                <w:kern w:val="0"/>
                <w:sz w:val="22"/>
                <w:szCs w:val="22"/>
              </w:rPr>
            </w:pPr>
            <w:r>
              <w:rPr>
                <w:rFonts w:hint="eastAsia"/>
                <w:color w:val="000000"/>
                <w:kern w:val="0"/>
                <w:sz w:val="22"/>
                <w:szCs w:val="22"/>
              </w:rPr>
              <w:t>2210203</w:t>
            </w:r>
          </w:p>
        </w:tc>
        <w:tc>
          <w:tcPr>
            <w:tcW w:w="1578" w:type="dxa"/>
            <w:tcBorders>
              <w:top w:val="nil"/>
              <w:left w:val="nil"/>
              <w:bottom w:val="single" w:color="000000" w:sz="8" w:space="0"/>
              <w:right w:val="single" w:color="000000" w:sz="4" w:space="0"/>
            </w:tcBorders>
            <w:noWrap w:val="0"/>
            <w:vAlign w:val="center"/>
          </w:tcPr>
          <w:p>
            <w:pPr>
              <w:widowControl/>
              <w:jc w:val="left"/>
              <w:rPr>
                <w:rFonts w:hint="eastAsia" w:eastAsia="宋体"/>
                <w:color w:val="000000"/>
                <w:kern w:val="0"/>
                <w:sz w:val="22"/>
                <w:szCs w:val="22"/>
              </w:rPr>
            </w:pPr>
            <w:r>
              <w:rPr>
                <w:rFonts w:hint="eastAsia"/>
                <w:color w:val="000000"/>
                <w:kern w:val="0"/>
                <w:sz w:val="22"/>
                <w:szCs w:val="22"/>
              </w:rPr>
              <w:t>购房补贴</w:t>
            </w:r>
          </w:p>
        </w:tc>
        <w:tc>
          <w:tcPr>
            <w:tcW w:w="1904"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9843.60</w:t>
            </w:r>
          </w:p>
        </w:tc>
        <w:tc>
          <w:tcPr>
            <w:tcW w:w="1833" w:type="dxa"/>
            <w:tcBorders>
              <w:top w:val="nil"/>
              <w:left w:val="nil"/>
              <w:bottom w:val="single" w:color="000000" w:sz="8" w:space="0"/>
              <w:right w:val="single" w:color="000000" w:sz="4" w:space="0"/>
            </w:tcBorders>
            <w:noWrap w:val="0"/>
            <w:vAlign w:val="center"/>
          </w:tcPr>
          <w:p>
            <w:pPr>
              <w:widowControl/>
              <w:jc w:val="right"/>
              <w:rPr>
                <w:rFonts w:eastAsia="宋体"/>
                <w:color w:val="000000"/>
                <w:kern w:val="0"/>
                <w:sz w:val="22"/>
                <w:szCs w:val="22"/>
              </w:rPr>
            </w:pPr>
            <w:r>
              <w:rPr>
                <w:rFonts w:hint="eastAsia" w:eastAsia="宋体"/>
                <w:color w:val="000000"/>
                <w:kern w:val="0"/>
                <w:sz w:val="22"/>
                <w:szCs w:val="22"/>
              </w:rPr>
              <w:t>9843.60</w:t>
            </w:r>
          </w:p>
        </w:tc>
        <w:tc>
          <w:tcPr>
            <w:tcW w:w="3207" w:type="dxa"/>
            <w:tcBorders>
              <w:top w:val="nil"/>
              <w:left w:val="nil"/>
              <w:bottom w:val="single" w:color="000000" w:sz="8" w:space="0"/>
              <w:right w:val="single" w:color="000000" w:sz="4" w:space="0"/>
            </w:tcBorders>
            <w:noWrap w:val="0"/>
            <w:vAlign w:val="center"/>
          </w:tcPr>
          <w:p>
            <w:pPr>
              <w:widowControl/>
              <w:jc w:val="right"/>
              <w:rPr>
                <w:color w:val="000000"/>
                <w:kern w:val="0"/>
                <w:sz w:val="22"/>
                <w:szCs w:val="22"/>
              </w:rPr>
            </w:pPr>
          </w:p>
        </w:tc>
      </w:tr>
      <w:tr>
        <w:tblPrEx>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noWrap w:val="0"/>
            <w:vAlign w:val="bottom"/>
          </w:tcPr>
          <w:p>
            <w:pPr>
              <w:widowControl/>
              <w:jc w:val="left"/>
              <w:rPr>
                <w:color w:val="000000"/>
                <w:kern w:val="0"/>
                <w:sz w:val="22"/>
                <w:szCs w:val="22"/>
              </w:rPr>
            </w:pPr>
            <w:r>
              <w:rPr>
                <w:color w:val="000000"/>
                <w:kern w:val="0"/>
                <w:sz w:val="22"/>
                <w:szCs w:val="22"/>
              </w:rPr>
              <w:t>注：本表反映部门本年度一般公共预算财政拨款支出情况。</w:t>
            </w:r>
          </w:p>
        </w:tc>
      </w:tr>
    </w:tbl>
    <w:p>
      <w:pPr>
        <w:spacing w:line="400" w:lineRule="exact"/>
      </w:pPr>
    </w:p>
    <w:p>
      <w:pPr>
        <w:spacing w:line="400" w:lineRule="exact"/>
      </w:pPr>
    </w:p>
    <w:p>
      <w:pPr>
        <w:spacing w:line="400" w:lineRule="exact"/>
      </w:pPr>
    </w:p>
    <w:p>
      <w:pPr>
        <w:spacing w:line="400" w:lineRule="exact"/>
        <w:rPr>
          <w:sz w:val="18"/>
          <w:szCs w:val="16"/>
        </w:rPr>
      </w:pPr>
    </w:p>
    <w:p>
      <w:pPr>
        <w:spacing w:line="400" w:lineRule="exact"/>
        <w:rPr>
          <w:sz w:val="18"/>
          <w:szCs w:val="16"/>
        </w:rPr>
      </w:pPr>
    </w:p>
    <w:p>
      <w:pPr>
        <w:spacing w:line="400" w:lineRule="exact"/>
        <w:rPr>
          <w:sz w:val="18"/>
          <w:szCs w:val="16"/>
        </w:rPr>
      </w:pPr>
    </w:p>
    <w:p>
      <w:pPr>
        <w:spacing w:line="400" w:lineRule="exact"/>
        <w:rPr>
          <w:sz w:val="18"/>
          <w:szCs w:val="16"/>
        </w:rPr>
      </w:pPr>
    </w:p>
    <w:p>
      <w:pPr>
        <w:spacing w:line="400" w:lineRule="exact"/>
        <w:rPr>
          <w:sz w:val="18"/>
          <w:szCs w:val="16"/>
        </w:rPr>
      </w:pPr>
    </w:p>
    <w:p>
      <w:pPr>
        <w:spacing w:line="400" w:lineRule="exact"/>
        <w:rPr>
          <w:sz w:val="18"/>
          <w:szCs w:val="16"/>
        </w:rPr>
      </w:pPr>
    </w:p>
    <w:tbl>
      <w:tblPr>
        <w:tblStyle w:val="5"/>
        <w:tblpPr w:leftFromText="180" w:rightFromText="180" w:vertAnchor="text" w:horzAnchor="page" w:tblpX="1424" w:tblpY="46"/>
        <w:tblOverlap w:val="never"/>
        <w:tblW w:w="0" w:type="auto"/>
        <w:tblInd w:w="0" w:type="dxa"/>
        <w:tblLayout w:type="fixed"/>
        <w:tblCellMar>
          <w:top w:w="15" w:type="dxa"/>
          <w:left w:w="15" w:type="dxa"/>
          <w:bottom w:w="15" w:type="dxa"/>
          <w:right w:w="15" w:type="dxa"/>
        </w:tblCellMar>
      </w:tblPr>
      <w:tblGrid>
        <w:gridCol w:w="735"/>
        <w:gridCol w:w="2925"/>
        <w:gridCol w:w="1380"/>
        <w:gridCol w:w="735"/>
        <w:gridCol w:w="2430"/>
        <w:gridCol w:w="1275"/>
        <w:gridCol w:w="735"/>
        <w:gridCol w:w="2790"/>
        <w:gridCol w:w="1290"/>
      </w:tblGrid>
      <w:tr>
        <w:tblPrEx>
          <w:tblCellMar>
            <w:top w:w="15" w:type="dxa"/>
            <w:left w:w="15" w:type="dxa"/>
            <w:bottom w:w="15" w:type="dxa"/>
            <w:right w:w="15" w:type="dxa"/>
          </w:tblCellMar>
        </w:tblPrEx>
        <w:trPr>
          <w:trHeight w:val="144" w:hRule="atLeast"/>
        </w:trPr>
        <w:tc>
          <w:tcPr>
            <w:tcW w:w="14295" w:type="dxa"/>
            <w:gridSpan w:val="9"/>
            <w:noWrap w:val="0"/>
            <w:vAlign w:val="bottom"/>
          </w:tcPr>
          <w:p>
            <w:pPr>
              <w:widowControl/>
              <w:jc w:val="center"/>
              <w:textAlignment w:val="bottom"/>
              <w:rPr>
                <w:rFonts w:eastAsia="宋体"/>
                <w:color w:val="000000"/>
                <w:kern w:val="0"/>
                <w:sz w:val="18"/>
                <w:szCs w:val="18"/>
                <w:lang w:bidi="ar"/>
              </w:rPr>
            </w:pPr>
            <w:r>
              <w:rPr>
                <w:rFonts w:eastAsia="宋体"/>
                <w:b/>
                <w:bCs/>
                <w:color w:val="000000"/>
                <w:kern w:val="0"/>
                <w:sz w:val="24"/>
                <w:lang w:bidi="ar"/>
              </w:rPr>
              <w:t>一般公共预算财政拨款基本支出决算表</w:t>
            </w:r>
          </w:p>
        </w:tc>
      </w:tr>
      <w:tr>
        <w:tblPrEx>
          <w:tblCellMar>
            <w:top w:w="15" w:type="dxa"/>
            <w:left w:w="15" w:type="dxa"/>
            <w:bottom w:w="15" w:type="dxa"/>
            <w:right w:w="15" w:type="dxa"/>
          </w:tblCellMar>
        </w:tblPrEx>
        <w:trPr>
          <w:trHeight w:val="144" w:hRule="atLeast"/>
        </w:trPr>
        <w:tc>
          <w:tcPr>
            <w:tcW w:w="735" w:type="dxa"/>
            <w:noWrap w:val="0"/>
            <w:vAlign w:val="bottom"/>
          </w:tcPr>
          <w:p>
            <w:pPr>
              <w:rPr>
                <w:rFonts w:hint="eastAsia" w:eastAsia="宋体"/>
                <w:color w:val="000000"/>
                <w:sz w:val="20"/>
                <w:szCs w:val="20"/>
              </w:rPr>
            </w:pPr>
          </w:p>
        </w:tc>
        <w:tc>
          <w:tcPr>
            <w:tcW w:w="2925" w:type="dxa"/>
            <w:noWrap w:val="0"/>
            <w:vAlign w:val="bottom"/>
          </w:tcPr>
          <w:p>
            <w:pPr>
              <w:rPr>
                <w:color w:val="000000"/>
                <w:sz w:val="20"/>
                <w:szCs w:val="20"/>
              </w:rPr>
            </w:pPr>
          </w:p>
        </w:tc>
        <w:tc>
          <w:tcPr>
            <w:tcW w:w="1380" w:type="dxa"/>
            <w:noWrap w:val="0"/>
            <w:vAlign w:val="bottom"/>
          </w:tcPr>
          <w:p>
            <w:pPr>
              <w:rPr>
                <w:color w:val="000000"/>
                <w:sz w:val="20"/>
                <w:szCs w:val="20"/>
              </w:rPr>
            </w:pPr>
          </w:p>
        </w:tc>
        <w:tc>
          <w:tcPr>
            <w:tcW w:w="735" w:type="dxa"/>
            <w:noWrap w:val="0"/>
            <w:vAlign w:val="bottom"/>
          </w:tcPr>
          <w:p>
            <w:pPr>
              <w:rPr>
                <w:color w:val="000000"/>
                <w:sz w:val="20"/>
                <w:szCs w:val="20"/>
              </w:rPr>
            </w:pPr>
          </w:p>
        </w:tc>
        <w:tc>
          <w:tcPr>
            <w:tcW w:w="2430" w:type="dxa"/>
            <w:noWrap w:val="0"/>
            <w:vAlign w:val="bottom"/>
          </w:tcPr>
          <w:p>
            <w:pPr>
              <w:rPr>
                <w:color w:val="000000"/>
                <w:sz w:val="20"/>
                <w:szCs w:val="20"/>
              </w:rPr>
            </w:pPr>
          </w:p>
        </w:tc>
        <w:tc>
          <w:tcPr>
            <w:tcW w:w="1275" w:type="dxa"/>
            <w:noWrap w:val="0"/>
            <w:vAlign w:val="bottom"/>
          </w:tcPr>
          <w:p>
            <w:pPr>
              <w:rPr>
                <w:color w:val="000000"/>
                <w:sz w:val="20"/>
                <w:szCs w:val="20"/>
              </w:rPr>
            </w:pPr>
          </w:p>
        </w:tc>
        <w:tc>
          <w:tcPr>
            <w:tcW w:w="735" w:type="dxa"/>
            <w:noWrap w:val="0"/>
            <w:vAlign w:val="bottom"/>
          </w:tcPr>
          <w:p>
            <w:pPr>
              <w:rPr>
                <w:color w:val="000000"/>
                <w:sz w:val="20"/>
                <w:szCs w:val="20"/>
              </w:rPr>
            </w:pPr>
          </w:p>
        </w:tc>
        <w:tc>
          <w:tcPr>
            <w:tcW w:w="2790" w:type="dxa"/>
            <w:noWrap w:val="0"/>
            <w:vAlign w:val="bottom"/>
          </w:tcPr>
          <w:p>
            <w:pPr>
              <w:rPr>
                <w:color w:val="000000"/>
                <w:sz w:val="20"/>
                <w:szCs w:val="20"/>
              </w:rPr>
            </w:pPr>
          </w:p>
        </w:tc>
        <w:tc>
          <w:tcPr>
            <w:tcW w:w="1290" w:type="dxa"/>
            <w:noWrap w:val="0"/>
            <w:vAlign w:val="bottom"/>
          </w:tcPr>
          <w:p>
            <w:pPr>
              <w:widowControl/>
              <w:jc w:val="right"/>
              <w:textAlignment w:val="bottom"/>
              <w:rPr>
                <w:rFonts w:eastAsia="宋体"/>
                <w:color w:val="000000"/>
                <w:sz w:val="18"/>
                <w:szCs w:val="18"/>
              </w:rPr>
            </w:pPr>
            <w:r>
              <w:rPr>
                <w:rFonts w:eastAsia="宋体"/>
                <w:color w:val="000000"/>
                <w:kern w:val="0"/>
                <w:sz w:val="18"/>
                <w:szCs w:val="18"/>
                <w:lang w:bidi="ar"/>
              </w:rPr>
              <w:t>公开06表</w:t>
            </w:r>
          </w:p>
        </w:tc>
      </w:tr>
      <w:tr>
        <w:tblPrEx>
          <w:tblCellMar>
            <w:top w:w="15" w:type="dxa"/>
            <w:left w:w="15" w:type="dxa"/>
            <w:bottom w:w="15" w:type="dxa"/>
            <w:right w:w="15" w:type="dxa"/>
          </w:tblCellMar>
        </w:tblPrEx>
        <w:trPr>
          <w:trHeight w:val="90" w:hRule="atLeast"/>
        </w:trPr>
        <w:tc>
          <w:tcPr>
            <w:tcW w:w="735" w:type="dxa"/>
            <w:noWrap w:val="0"/>
            <w:vAlign w:val="bottom"/>
          </w:tcPr>
          <w:p>
            <w:pPr>
              <w:widowControl/>
              <w:jc w:val="left"/>
              <w:textAlignment w:val="bottom"/>
              <w:rPr>
                <w:rFonts w:eastAsia="宋体"/>
                <w:color w:val="000000"/>
                <w:sz w:val="20"/>
                <w:szCs w:val="20"/>
              </w:rPr>
            </w:pPr>
            <w:r>
              <w:rPr>
                <w:rFonts w:eastAsia="宋体"/>
                <w:color w:val="000000"/>
                <w:kern w:val="0"/>
                <w:sz w:val="20"/>
                <w:szCs w:val="20"/>
                <w:lang w:bidi="ar"/>
              </w:rPr>
              <w:t>部门：</w:t>
            </w:r>
            <w:r>
              <w:rPr>
                <w:rFonts w:hint="eastAsia" w:eastAsia="宋体"/>
                <w:color w:val="000000"/>
                <w:kern w:val="0"/>
                <w:sz w:val="20"/>
                <w:szCs w:val="20"/>
                <w:lang w:bidi="ar"/>
              </w:rPr>
              <w:t xml:space="preserve">    </w:t>
            </w:r>
          </w:p>
        </w:tc>
        <w:tc>
          <w:tcPr>
            <w:tcW w:w="2925" w:type="dxa"/>
            <w:noWrap w:val="0"/>
            <w:vAlign w:val="bottom"/>
          </w:tcPr>
          <w:p>
            <w:pPr>
              <w:rPr>
                <w:color w:val="000000"/>
                <w:sz w:val="20"/>
                <w:szCs w:val="20"/>
              </w:rPr>
            </w:pPr>
          </w:p>
        </w:tc>
        <w:tc>
          <w:tcPr>
            <w:tcW w:w="1380" w:type="dxa"/>
            <w:noWrap w:val="0"/>
            <w:vAlign w:val="bottom"/>
          </w:tcPr>
          <w:p>
            <w:pPr>
              <w:rPr>
                <w:color w:val="000000"/>
                <w:sz w:val="20"/>
                <w:szCs w:val="20"/>
              </w:rPr>
            </w:pPr>
          </w:p>
        </w:tc>
        <w:tc>
          <w:tcPr>
            <w:tcW w:w="735" w:type="dxa"/>
            <w:noWrap w:val="0"/>
            <w:vAlign w:val="bottom"/>
          </w:tcPr>
          <w:p>
            <w:pPr>
              <w:rPr>
                <w:color w:val="000000"/>
                <w:sz w:val="20"/>
                <w:szCs w:val="20"/>
              </w:rPr>
            </w:pPr>
          </w:p>
        </w:tc>
        <w:tc>
          <w:tcPr>
            <w:tcW w:w="2430" w:type="dxa"/>
            <w:noWrap w:val="0"/>
            <w:vAlign w:val="bottom"/>
          </w:tcPr>
          <w:p>
            <w:pPr>
              <w:rPr>
                <w:color w:val="000000"/>
                <w:sz w:val="20"/>
                <w:szCs w:val="20"/>
              </w:rPr>
            </w:pPr>
          </w:p>
        </w:tc>
        <w:tc>
          <w:tcPr>
            <w:tcW w:w="1275" w:type="dxa"/>
            <w:noWrap w:val="0"/>
            <w:vAlign w:val="bottom"/>
          </w:tcPr>
          <w:p>
            <w:pPr>
              <w:rPr>
                <w:color w:val="000000"/>
                <w:sz w:val="20"/>
                <w:szCs w:val="20"/>
              </w:rPr>
            </w:pPr>
          </w:p>
        </w:tc>
        <w:tc>
          <w:tcPr>
            <w:tcW w:w="735" w:type="dxa"/>
            <w:noWrap w:val="0"/>
            <w:vAlign w:val="bottom"/>
          </w:tcPr>
          <w:p>
            <w:pPr>
              <w:rPr>
                <w:color w:val="000000"/>
                <w:sz w:val="20"/>
                <w:szCs w:val="20"/>
              </w:rPr>
            </w:pPr>
          </w:p>
        </w:tc>
        <w:tc>
          <w:tcPr>
            <w:tcW w:w="2790" w:type="dxa"/>
            <w:noWrap w:val="0"/>
            <w:vAlign w:val="bottom"/>
          </w:tcPr>
          <w:p>
            <w:pPr>
              <w:rPr>
                <w:color w:val="000000"/>
                <w:sz w:val="20"/>
                <w:szCs w:val="20"/>
              </w:rPr>
            </w:pPr>
          </w:p>
        </w:tc>
        <w:tc>
          <w:tcPr>
            <w:tcW w:w="1290" w:type="dxa"/>
            <w:noWrap w:val="0"/>
            <w:vAlign w:val="bottom"/>
          </w:tcPr>
          <w:p>
            <w:pPr>
              <w:widowControl/>
              <w:jc w:val="right"/>
              <w:textAlignment w:val="bottom"/>
              <w:rPr>
                <w:rFonts w:eastAsia="宋体"/>
                <w:color w:val="000000"/>
                <w:sz w:val="18"/>
                <w:szCs w:val="18"/>
              </w:rPr>
            </w:pPr>
            <w:r>
              <w:rPr>
                <w:rFonts w:eastAsia="宋体"/>
                <w:color w:val="000000"/>
                <w:kern w:val="0"/>
                <w:sz w:val="18"/>
                <w:szCs w:val="18"/>
                <w:lang w:bidi="ar"/>
              </w:rPr>
              <w:t>金额单位：元</w:t>
            </w:r>
          </w:p>
        </w:tc>
      </w:tr>
      <w:tr>
        <w:tblPrEx>
          <w:tblCellMar>
            <w:top w:w="15" w:type="dxa"/>
            <w:left w:w="15" w:type="dxa"/>
            <w:bottom w:w="15" w:type="dxa"/>
            <w:right w:w="15" w:type="dxa"/>
          </w:tblCellMar>
        </w:tblPrEx>
        <w:trPr>
          <w:trHeight w:val="90" w:hRule="atLeast"/>
        </w:trPr>
        <w:tc>
          <w:tcPr>
            <w:tcW w:w="5040" w:type="dxa"/>
            <w:gridSpan w:val="3"/>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center"/>
              <w:textAlignment w:val="center"/>
              <w:rPr>
                <w:rFonts w:eastAsia="宋体"/>
                <w:color w:val="000000"/>
                <w:sz w:val="16"/>
                <w:szCs w:val="16"/>
              </w:rPr>
            </w:pPr>
            <w:r>
              <w:rPr>
                <w:rFonts w:eastAsia="宋体"/>
                <w:color w:val="000000"/>
                <w:kern w:val="0"/>
                <w:sz w:val="16"/>
                <w:szCs w:val="16"/>
                <w:lang w:bidi="ar"/>
              </w:rPr>
              <w:t>人员经费</w:t>
            </w:r>
          </w:p>
        </w:tc>
        <w:tc>
          <w:tcPr>
            <w:tcW w:w="9255" w:type="dxa"/>
            <w:gridSpan w:val="6"/>
            <w:tcBorders>
              <w:top w:val="single" w:color="000000" w:sz="4" w:space="0"/>
              <w:bottom w:val="single" w:color="000000" w:sz="4" w:space="0"/>
              <w:right w:val="single" w:color="000000" w:sz="4" w:space="0"/>
            </w:tcBorders>
            <w:shd w:val="clear" w:color="auto" w:fill="C0C0C0"/>
            <w:noWrap w:val="0"/>
            <w:vAlign w:val="center"/>
          </w:tcPr>
          <w:p>
            <w:pPr>
              <w:widowControl/>
              <w:spacing w:line="160" w:lineRule="exact"/>
              <w:jc w:val="center"/>
              <w:textAlignment w:val="center"/>
              <w:rPr>
                <w:rFonts w:eastAsia="宋体"/>
                <w:color w:val="000000"/>
                <w:sz w:val="16"/>
                <w:szCs w:val="16"/>
              </w:rPr>
            </w:pPr>
            <w:r>
              <w:rPr>
                <w:rFonts w:eastAsia="宋体"/>
                <w:color w:val="000000"/>
                <w:kern w:val="0"/>
                <w:sz w:val="16"/>
                <w:szCs w:val="16"/>
                <w:lang w:bidi="ar"/>
              </w:rPr>
              <w:t>公用经费</w:t>
            </w:r>
          </w:p>
        </w:tc>
      </w:tr>
      <w:tr>
        <w:tblPrEx>
          <w:tblCellMar>
            <w:top w:w="15" w:type="dxa"/>
            <w:left w:w="15" w:type="dxa"/>
            <w:bottom w:w="15" w:type="dxa"/>
            <w:right w:w="15" w:type="dxa"/>
          </w:tblCellMar>
        </w:tblPrEx>
        <w:trPr>
          <w:trHeight w:val="164"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eastAsia="宋体"/>
                <w:color w:val="000000"/>
                <w:sz w:val="16"/>
                <w:szCs w:val="16"/>
              </w:rPr>
            </w:pPr>
            <w:r>
              <w:rPr>
                <w:rFonts w:eastAsia="宋体"/>
                <w:color w:val="000000"/>
                <w:kern w:val="0"/>
                <w:sz w:val="22"/>
                <w:szCs w:val="22"/>
                <w:lang w:bidi="ar"/>
              </w:rPr>
              <w:t>科目</w:t>
            </w:r>
          </w:p>
        </w:tc>
        <w:tc>
          <w:tcPr>
            <w:tcW w:w="2925" w:type="dxa"/>
            <w:tcBorders>
              <w:bottom w:val="single" w:color="000000" w:sz="4" w:space="0"/>
              <w:right w:val="single" w:color="000000" w:sz="4" w:space="0"/>
            </w:tcBorders>
            <w:shd w:val="clear" w:color="auto" w:fill="C0C0C0"/>
            <w:noWrap w:val="0"/>
            <w:vAlign w:val="center"/>
          </w:tcPr>
          <w:p>
            <w:pPr>
              <w:widowControl/>
              <w:jc w:val="center"/>
              <w:textAlignment w:val="center"/>
              <w:rPr>
                <w:rFonts w:eastAsia="宋体"/>
                <w:color w:val="000000"/>
                <w:sz w:val="16"/>
                <w:szCs w:val="16"/>
              </w:rPr>
            </w:pPr>
            <w:r>
              <w:rPr>
                <w:rFonts w:eastAsia="宋体"/>
                <w:color w:val="000000"/>
                <w:kern w:val="0"/>
                <w:sz w:val="22"/>
                <w:szCs w:val="22"/>
                <w:lang w:bidi="ar"/>
              </w:rPr>
              <w:t>科目名称</w:t>
            </w:r>
          </w:p>
        </w:tc>
        <w:tc>
          <w:tcPr>
            <w:tcW w:w="1380" w:type="dxa"/>
            <w:tcBorders>
              <w:bottom w:val="single" w:color="000000" w:sz="4" w:space="0"/>
              <w:right w:val="single" w:color="000000" w:sz="4" w:space="0"/>
            </w:tcBorders>
            <w:shd w:val="clear" w:color="auto" w:fill="C0C0C0"/>
            <w:noWrap w:val="0"/>
            <w:vAlign w:val="center"/>
          </w:tcPr>
          <w:p>
            <w:pPr>
              <w:widowControl/>
              <w:jc w:val="center"/>
              <w:textAlignment w:val="center"/>
              <w:rPr>
                <w:rFonts w:eastAsia="宋体"/>
                <w:color w:val="000000"/>
                <w:sz w:val="16"/>
                <w:szCs w:val="16"/>
              </w:rPr>
            </w:pPr>
            <w:r>
              <w:rPr>
                <w:rFonts w:eastAsia="宋体"/>
                <w:color w:val="000000"/>
                <w:kern w:val="0"/>
                <w:sz w:val="22"/>
                <w:szCs w:val="22"/>
                <w:lang w:bidi="ar"/>
              </w:rPr>
              <w:t>决算数</w:t>
            </w:r>
          </w:p>
        </w:tc>
        <w:tc>
          <w:tcPr>
            <w:tcW w:w="735" w:type="dxa"/>
            <w:tcBorders>
              <w:bottom w:val="single" w:color="000000" w:sz="4" w:space="0"/>
              <w:right w:val="single" w:color="000000" w:sz="4" w:space="0"/>
            </w:tcBorders>
            <w:shd w:val="clear" w:color="auto" w:fill="C0C0C0"/>
            <w:noWrap w:val="0"/>
            <w:vAlign w:val="center"/>
          </w:tcPr>
          <w:p>
            <w:pPr>
              <w:widowControl/>
              <w:jc w:val="center"/>
              <w:textAlignment w:val="center"/>
              <w:rPr>
                <w:rFonts w:eastAsia="宋体"/>
                <w:color w:val="000000"/>
                <w:sz w:val="16"/>
                <w:szCs w:val="16"/>
              </w:rPr>
            </w:pPr>
            <w:r>
              <w:rPr>
                <w:rFonts w:eastAsia="宋体"/>
                <w:color w:val="000000"/>
                <w:kern w:val="0"/>
                <w:sz w:val="22"/>
                <w:szCs w:val="22"/>
                <w:lang w:bidi="ar"/>
              </w:rPr>
              <w:t>科目</w:t>
            </w:r>
          </w:p>
        </w:tc>
        <w:tc>
          <w:tcPr>
            <w:tcW w:w="2430" w:type="dxa"/>
            <w:tcBorders>
              <w:bottom w:val="single" w:color="000000" w:sz="4" w:space="0"/>
              <w:right w:val="single" w:color="000000" w:sz="4" w:space="0"/>
            </w:tcBorders>
            <w:shd w:val="clear" w:color="auto" w:fill="C0C0C0"/>
            <w:noWrap w:val="0"/>
            <w:vAlign w:val="center"/>
          </w:tcPr>
          <w:p>
            <w:pPr>
              <w:widowControl/>
              <w:jc w:val="center"/>
              <w:textAlignment w:val="center"/>
              <w:rPr>
                <w:rFonts w:eastAsia="宋体"/>
                <w:color w:val="000000"/>
                <w:sz w:val="16"/>
                <w:szCs w:val="16"/>
              </w:rPr>
            </w:pPr>
            <w:r>
              <w:rPr>
                <w:rFonts w:eastAsia="宋体"/>
                <w:color w:val="000000"/>
                <w:kern w:val="0"/>
                <w:sz w:val="22"/>
                <w:szCs w:val="22"/>
                <w:lang w:bidi="ar"/>
              </w:rPr>
              <w:t>科目名称</w:t>
            </w:r>
          </w:p>
        </w:tc>
        <w:tc>
          <w:tcPr>
            <w:tcW w:w="1275" w:type="dxa"/>
            <w:tcBorders>
              <w:bottom w:val="single" w:color="000000" w:sz="4" w:space="0"/>
              <w:right w:val="single" w:color="000000" w:sz="4" w:space="0"/>
            </w:tcBorders>
            <w:shd w:val="clear" w:color="auto" w:fill="C0C0C0"/>
            <w:noWrap w:val="0"/>
            <w:vAlign w:val="center"/>
          </w:tcPr>
          <w:p>
            <w:pPr>
              <w:widowControl/>
              <w:jc w:val="center"/>
              <w:textAlignment w:val="center"/>
              <w:rPr>
                <w:rFonts w:eastAsia="宋体"/>
                <w:color w:val="000000"/>
                <w:sz w:val="16"/>
                <w:szCs w:val="16"/>
              </w:rPr>
            </w:pPr>
            <w:r>
              <w:rPr>
                <w:rFonts w:eastAsia="宋体"/>
                <w:color w:val="000000"/>
                <w:kern w:val="0"/>
                <w:sz w:val="22"/>
                <w:szCs w:val="22"/>
                <w:lang w:bidi="ar"/>
              </w:rPr>
              <w:t>决算数</w:t>
            </w:r>
          </w:p>
        </w:tc>
        <w:tc>
          <w:tcPr>
            <w:tcW w:w="735" w:type="dxa"/>
            <w:tcBorders>
              <w:bottom w:val="single" w:color="000000" w:sz="4" w:space="0"/>
              <w:right w:val="single" w:color="000000" w:sz="4" w:space="0"/>
            </w:tcBorders>
            <w:shd w:val="clear" w:color="auto" w:fill="C0C0C0"/>
            <w:noWrap w:val="0"/>
            <w:vAlign w:val="center"/>
          </w:tcPr>
          <w:p>
            <w:pPr>
              <w:widowControl/>
              <w:jc w:val="center"/>
              <w:textAlignment w:val="center"/>
              <w:rPr>
                <w:rFonts w:eastAsia="宋体"/>
                <w:color w:val="000000"/>
                <w:sz w:val="16"/>
                <w:szCs w:val="16"/>
              </w:rPr>
            </w:pPr>
            <w:r>
              <w:rPr>
                <w:rFonts w:eastAsia="宋体"/>
                <w:color w:val="000000"/>
                <w:kern w:val="0"/>
                <w:sz w:val="22"/>
                <w:szCs w:val="22"/>
                <w:lang w:bidi="ar"/>
              </w:rPr>
              <w:t>科目</w:t>
            </w:r>
          </w:p>
        </w:tc>
        <w:tc>
          <w:tcPr>
            <w:tcW w:w="2790" w:type="dxa"/>
            <w:tcBorders>
              <w:bottom w:val="single" w:color="000000" w:sz="4" w:space="0"/>
              <w:right w:val="single" w:color="000000" w:sz="4" w:space="0"/>
            </w:tcBorders>
            <w:shd w:val="clear" w:color="auto" w:fill="C0C0C0"/>
            <w:noWrap w:val="0"/>
            <w:vAlign w:val="center"/>
          </w:tcPr>
          <w:p>
            <w:pPr>
              <w:widowControl/>
              <w:jc w:val="center"/>
              <w:textAlignment w:val="center"/>
              <w:rPr>
                <w:rFonts w:eastAsia="宋体"/>
                <w:color w:val="000000"/>
                <w:sz w:val="16"/>
                <w:szCs w:val="16"/>
              </w:rPr>
            </w:pPr>
            <w:r>
              <w:rPr>
                <w:rFonts w:eastAsia="宋体"/>
                <w:color w:val="000000"/>
                <w:kern w:val="0"/>
                <w:sz w:val="22"/>
                <w:szCs w:val="22"/>
                <w:lang w:bidi="ar"/>
              </w:rPr>
              <w:t>科目名称</w:t>
            </w:r>
          </w:p>
        </w:tc>
        <w:tc>
          <w:tcPr>
            <w:tcW w:w="1290" w:type="dxa"/>
            <w:tcBorders>
              <w:bottom w:val="single" w:color="000000" w:sz="4" w:space="0"/>
              <w:right w:val="single" w:color="000000" w:sz="4" w:space="0"/>
            </w:tcBorders>
            <w:shd w:val="clear" w:color="auto" w:fill="C0C0C0"/>
            <w:noWrap w:val="0"/>
            <w:vAlign w:val="center"/>
          </w:tcPr>
          <w:p>
            <w:pPr>
              <w:widowControl/>
              <w:jc w:val="center"/>
              <w:textAlignment w:val="center"/>
              <w:rPr>
                <w:rFonts w:eastAsia="宋体"/>
                <w:color w:val="000000"/>
                <w:sz w:val="16"/>
                <w:szCs w:val="16"/>
              </w:rPr>
            </w:pPr>
            <w:r>
              <w:rPr>
                <w:rFonts w:eastAsia="宋体"/>
                <w:color w:val="000000"/>
                <w:kern w:val="0"/>
                <w:sz w:val="22"/>
                <w:szCs w:val="22"/>
                <w:lang w:bidi="ar"/>
              </w:rPr>
              <w:t>决算数</w:t>
            </w:r>
          </w:p>
        </w:tc>
      </w:tr>
      <w:tr>
        <w:tblPrEx>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工资福利支出</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403379.71</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商品和服务支出</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29813.90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资本性支出</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30101</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基本工资</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102094.26</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30201</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办公费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413.00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31001</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房屋建筑物购建</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4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30102</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津贴补贴</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32737.602</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30202</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印刷费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31002</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办公设备购置</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1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30103</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奖金</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87200.00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30203</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咨询费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31003</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专用设备购置</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1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30106</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伙食补助费</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30204</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手续费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160.00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31005</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基础设施建设</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1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30107</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绩效工资</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68628.00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30205</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水费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31006</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大型修缮</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4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30108</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机关事业单位基本养老保险缴费</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32208.80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30206</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电费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31007</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信息网络及软件购置更新</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30109</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职业年金缴费</w:t>
            </w:r>
          </w:p>
        </w:tc>
        <w:tc>
          <w:tcPr>
            <w:tcW w:w="1380" w:type="dxa"/>
            <w:tcBorders>
              <w:bottom w:val="single" w:color="000000" w:sz="4" w:space="0"/>
              <w:right w:val="single" w:color="000000" w:sz="4" w:space="0"/>
            </w:tcBorders>
            <w:shd w:val="clear" w:color="auto" w:fill="auto"/>
            <w:noWrap w:val="0"/>
            <w:vAlign w:val="center"/>
          </w:tcPr>
          <w:p>
            <w:pPr>
              <w:spacing w:line="160" w:lineRule="exact"/>
              <w:ind w:right="160"/>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30207</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邮电费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31008</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物资储备</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1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30110</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职工基本医疗保险缴费</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15503.04</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30208</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取暖费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31009</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土地补偿</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4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30111</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公务员医疗补助缴费</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30209</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物业管理费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72.00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31010</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安置补助</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7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30112</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其他社会保障缴费</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2248.01</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30211</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差旅费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31011</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地上附着物和青苗补偿</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19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30113</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住房公积金</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23100.00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30212</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因公出国（境）费用</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31012</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拆迁补偿</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1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30114</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医疗费</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3600.00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30213</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维修（护）费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31013</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公务用车购置</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4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30199</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其他工资福利支出</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36060.00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30214</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租赁费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31019</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其他交通工具购置</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2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对个人和家庭的补助</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30215</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会议费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center"/>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31021</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文物和陈列品购置</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2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30301</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离休费</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30216</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培训费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31022</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无形资产购置</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4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30302</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退休费</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30217</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公务接待费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31099</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其他资本性支出</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19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30303</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退职（役）费</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30218</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专用材料费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312</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对企业补助</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1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30304</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抚恤金</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30224</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被装购置费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31201</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ind w:firstLine="160" w:firstLineChars="100"/>
              <w:jc w:val="left"/>
              <w:textAlignment w:val="center"/>
              <w:rPr>
                <w:rFonts w:eastAsia="宋体"/>
                <w:color w:val="000000"/>
                <w:sz w:val="16"/>
                <w:szCs w:val="16"/>
              </w:rPr>
            </w:pPr>
            <w:r>
              <w:rPr>
                <w:rFonts w:eastAsia="宋体"/>
                <w:color w:val="000000"/>
                <w:kern w:val="0"/>
                <w:sz w:val="16"/>
                <w:szCs w:val="16"/>
                <w:lang w:bidi="ar"/>
              </w:rPr>
              <w:t>资本金注入</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1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30305</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生活补助</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30225</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专用燃料费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31203</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ind w:firstLine="160" w:firstLineChars="100"/>
              <w:jc w:val="left"/>
              <w:textAlignment w:val="center"/>
              <w:rPr>
                <w:rFonts w:eastAsia="宋体"/>
                <w:color w:val="000000"/>
                <w:sz w:val="16"/>
                <w:szCs w:val="16"/>
              </w:rPr>
            </w:pPr>
            <w:r>
              <w:rPr>
                <w:rFonts w:eastAsia="宋体"/>
                <w:color w:val="000000"/>
                <w:kern w:val="0"/>
                <w:sz w:val="16"/>
                <w:szCs w:val="16"/>
                <w:lang w:bidi="ar"/>
              </w:rPr>
              <w:t>政府投资基金股权投资</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2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30306</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救济费</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30226</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劳务费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31204</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ind w:firstLine="160" w:firstLineChars="100"/>
              <w:jc w:val="left"/>
              <w:textAlignment w:val="center"/>
              <w:rPr>
                <w:rFonts w:eastAsia="宋体"/>
                <w:color w:val="000000"/>
                <w:sz w:val="16"/>
                <w:szCs w:val="16"/>
              </w:rPr>
            </w:pPr>
            <w:r>
              <w:rPr>
                <w:rFonts w:eastAsia="宋体"/>
                <w:color w:val="000000"/>
                <w:kern w:val="0"/>
                <w:sz w:val="16"/>
                <w:szCs w:val="16"/>
                <w:lang w:bidi="ar"/>
              </w:rPr>
              <w:t>费用补贴</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1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30307</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医疗费补助</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30227</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委托业务费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31205</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ind w:firstLine="160" w:firstLineChars="100"/>
              <w:jc w:val="left"/>
              <w:textAlignment w:val="center"/>
              <w:rPr>
                <w:rFonts w:eastAsia="宋体"/>
                <w:color w:val="000000"/>
                <w:sz w:val="16"/>
                <w:szCs w:val="16"/>
              </w:rPr>
            </w:pPr>
            <w:r>
              <w:rPr>
                <w:rFonts w:eastAsia="宋体"/>
                <w:color w:val="000000"/>
                <w:kern w:val="0"/>
                <w:sz w:val="16"/>
                <w:szCs w:val="16"/>
                <w:lang w:bidi="ar"/>
              </w:rPr>
              <w:t>利息补贴</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19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30308</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助学金</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30228</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工会经费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31299</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ind w:firstLine="160" w:firstLineChars="100"/>
              <w:jc w:val="left"/>
              <w:textAlignment w:val="center"/>
              <w:rPr>
                <w:rFonts w:eastAsia="宋体"/>
                <w:color w:val="000000"/>
                <w:sz w:val="16"/>
                <w:szCs w:val="16"/>
              </w:rPr>
            </w:pPr>
            <w:r>
              <w:rPr>
                <w:rFonts w:eastAsia="宋体"/>
                <w:color w:val="000000"/>
                <w:kern w:val="0"/>
                <w:sz w:val="16"/>
                <w:szCs w:val="16"/>
                <w:lang w:bidi="ar"/>
              </w:rPr>
              <w:t>其他对企业补助</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5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30309</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奖励金</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30229</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福利费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1000.00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399</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其他支出</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19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30310</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个人农业生产补贴</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30231</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公务用车运行维护费</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23163.90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39906</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赠与</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4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30399</w:t>
            </w:r>
          </w:p>
        </w:tc>
        <w:tc>
          <w:tcPr>
            <w:tcW w:w="292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其他对个人和家庭的补助</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30239</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其他交通费用</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39907</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国家赔偿费用支出</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4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2925" w:type="dxa"/>
            <w:tcBorders>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30240</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税金及附加费用</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39908</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对民间非营利组织和群众性自治组织补贴</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2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2925" w:type="dxa"/>
            <w:tcBorders>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30299</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其他商品和服务支出</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5005.00</w:t>
            </w: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39999</w:t>
            </w:r>
          </w:p>
        </w:tc>
        <w:tc>
          <w:tcPr>
            <w:tcW w:w="279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其他支出</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10"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2925" w:type="dxa"/>
            <w:tcBorders>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307</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债务利息及费用支出</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2790" w:type="dxa"/>
            <w:tcBorders>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2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2925" w:type="dxa"/>
            <w:tcBorders>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30701</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国内债务付息</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2790" w:type="dxa"/>
            <w:tcBorders>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25" w:hRule="atLeast"/>
        </w:trPr>
        <w:tc>
          <w:tcPr>
            <w:tcW w:w="735" w:type="dxa"/>
            <w:tcBorders>
              <w:left w:val="single" w:color="000000" w:sz="4" w:space="0"/>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2925" w:type="dxa"/>
            <w:tcBorders>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30702</w:t>
            </w:r>
          </w:p>
        </w:tc>
        <w:tc>
          <w:tcPr>
            <w:tcW w:w="2430" w:type="dxa"/>
            <w:tcBorders>
              <w:bottom w:val="single" w:color="000000" w:sz="4" w:space="0"/>
              <w:right w:val="single" w:color="000000" w:sz="4" w:space="0"/>
            </w:tcBorders>
            <w:shd w:val="clear" w:color="auto" w:fill="C0C0C0"/>
            <w:noWrap w:val="0"/>
            <w:vAlign w:val="center"/>
          </w:tcPr>
          <w:p>
            <w:pPr>
              <w:widowControl/>
              <w:spacing w:line="160" w:lineRule="exact"/>
              <w:jc w:val="left"/>
              <w:textAlignment w:val="center"/>
              <w:rPr>
                <w:rFonts w:eastAsia="宋体"/>
                <w:color w:val="000000"/>
                <w:sz w:val="16"/>
                <w:szCs w:val="16"/>
              </w:rPr>
            </w:pPr>
            <w:r>
              <w:rPr>
                <w:rFonts w:eastAsia="宋体"/>
                <w:color w:val="000000"/>
                <w:kern w:val="0"/>
                <w:sz w:val="16"/>
                <w:szCs w:val="16"/>
                <w:lang w:bidi="ar"/>
              </w:rPr>
              <w:t xml:space="preserve">  国外债务付息</w:t>
            </w:r>
          </w:p>
        </w:tc>
        <w:tc>
          <w:tcPr>
            <w:tcW w:w="1275"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p>
        </w:tc>
        <w:tc>
          <w:tcPr>
            <w:tcW w:w="735" w:type="dxa"/>
            <w:tcBorders>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2790" w:type="dxa"/>
            <w:tcBorders>
              <w:bottom w:val="single" w:color="000000" w:sz="4" w:space="0"/>
              <w:right w:val="single" w:color="000000" w:sz="4" w:space="0"/>
            </w:tcBorders>
            <w:shd w:val="clear" w:color="auto" w:fill="C0C0C0"/>
            <w:noWrap w:val="0"/>
            <w:vAlign w:val="center"/>
          </w:tcPr>
          <w:p>
            <w:pPr>
              <w:spacing w:line="160" w:lineRule="exact"/>
              <w:jc w:val="left"/>
              <w:rPr>
                <w:rFonts w:eastAsia="宋体"/>
                <w:color w:val="000000"/>
                <w:sz w:val="16"/>
                <w:szCs w:val="16"/>
              </w:rPr>
            </w:pP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p>
        </w:tc>
      </w:tr>
      <w:tr>
        <w:tblPrEx>
          <w:tblCellMar>
            <w:top w:w="15" w:type="dxa"/>
            <w:left w:w="15" w:type="dxa"/>
            <w:bottom w:w="15" w:type="dxa"/>
            <w:right w:w="15" w:type="dxa"/>
          </w:tblCellMar>
        </w:tblPrEx>
        <w:trPr>
          <w:trHeight w:val="210" w:hRule="atLeast"/>
        </w:trPr>
        <w:tc>
          <w:tcPr>
            <w:tcW w:w="3660" w:type="dxa"/>
            <w:gridSpan w:val="2"/>
            <w:tcBorders>
              <w:left w:val="single" w:color="000000" w:sz="4" w:space="0"/>
              <w:bottom w:val="single" w:color="000000" w:sz="4" w:space="0"/>
              <w:right w:val="single" w:color="000000" w:sz="4" w:space="0"/>
            </w:tcBorders>
            <w:shd w:val="clear" w:color="auto" w:fill="C0C0C0"/>
            <w:noWrap w:val="0"/>
            <w:vAlign w:val="center"/>
          </w:tcPr>
          <w:p>
            <w:pPr>
              <w:widowControl/>
              <w:spacing w:line="160" w:lineRule="exact"/>
              <w:jc w:val="center"/>
              <w:textAlignment w:val="center"/>
              <w:rPr>
                <w:rFonts w:eastAsia="宋体"/>
                <w:color w:val="000000"/>
                <w:sz w:val="16"/>
                <w:szCs w:val="16"/>
              </w:rPr>
            </w:pPr>
            <w:r>
              <w:rPr>
                <w:rFonts w:eastAsia="宋体"/>
                <w:color w:val="000000"/>
                <w:kern w:val="0"/>
                <w:sz w:val="16"/>
                <w:szCs w:val="16"/>
                <w:lang w:bidi="ar"/>
              </w:rPr>
              <w:t>人员经费合计</w:t>
            </w:r>
          </w:p>
        </w:tc>
        <w:tc>
          <w:tcPr>
            <w:tcW w:w="1380" w:type="dxa"/>
            <w:tcBorders>
              <w:bottom w:val="single" w:color="000000" w:sz="4" w:space="0"/>
              <w:right w:val="single" w:color="000000" w:sz="4" w:space="0"/>
            </w:tcBorders>
            <w:shd w:val="clear" w:color="auto" w:fill="auto"/>
            <w:noWrap w:val="0"/>
            <w:vAlign w:val="center"/>
          </w:tcPr>
          <w:p>
            <w:pPr>
              <w:spacing w:line="160" w:lineRule="exact"/>
              <w:jc w:val="right"/>
              <w:rPr>
                <w:rFonts w:eastAsia="宋体"/>
                <w:color w:val="000000"/>
                <w:sz w:val="16"/>
                <w:szCs w:val="16"/>
              </w:rPr>
            </w:pPr>
            <w:r>
              <w:rPr>
                <w:rFonts w:hint="eastAsia" w:eastAsia="宋体"/>
                <w:color w:val="000000"/>
                <w:sz w:val="16"/>
                <w:szCs w:val="16"/>
              </w:rPr>
              <w:t>403379.71</w:t>
            </w:r>
          </w:p>
        </w:tc>
        <w:tc>
          <w:tcPr>
            <w:tcW w:w="7965" w:type="dxa"/>
            <w:gridSpan w:val="5"/>
            <w:tcBorders>
              <w:bottom w:val="single" w:color="000000" w:sz="4" w:space="0"/>
              <w:right w:val="single" w:color="000000" w:sz="4" w:space="0"/>
            </w:tcBorders>
            <w:shd w:val="clear" w:color="auto" w:fill="C0C0C0"/>
            <w:noWrap w:val="0"/>
            <w:vAlign w:val="center"/>
          </w:tcPr>
          <w:p>
            <w:pPr>
              <w:widowControl/>
              <w:spacing w:line="160" w:lineRule="exact"/>
              <w:jc w:val="center"/>
              <w:textAlignment w:val="center"/>
              <w:rPr>
                <w:rFonts w:eastAsia="宋体"/>
                <w:color w:val="000000"/>
                <w:sz w:val="16"/>
                <w:szCs w:val="16"/>
              </w:rPr>
            </w:pPr>
            <w:r>
              <w:rPr>
                <w:rFonts w:eastAsia="宋体"/>
                <w:color w:val="000000"/>
                <w:kern w:val="0"/>
                <w:sz w:val="16"/>
                <w:szCs w:val="16"/>
                <w:lang w:bidi="ar"/>
              </w:rPr>
              <w:t>公用经费合计</w:t>
            </w:r>
          </w:p>
        </w:tc>
        <w:tc>
          <w:tcPr>
            <w:tcW w:w="1290" w:type="dxa"/>
            <w:tcBorders>
              <w:bottom w:val="single" w:color="000000" w:sz="4" w:space="0"/>
              <w:right w:val="single" w:color="000000" w:sz="4" w:space="0"/>
            </w:tcBorders>
            <w:noWrap w:val="0"/>
            <w:vAlign w:val="center"/>
          </w:tcPr>
          <w:p>
            <w:pPr>
              <w:spacing w:line="160" w:lineRule="exact"/>
              <w:jc w:val="right"/>
              <w:rPr>
                <w:rFonts w:eastAsia="宋体"/>
                <w:color w:val="000000"/>
                <w:sz w:val="16"/>
                <w:szCs w:val="16"/>
              </w:rPr>
            </w:pPr>
            <w:r>
              <w:rPr>
                <w:rFonts w:hint="eastAsia" w:eastAsia="宋体"/>
                <w:color w:val="000000"/>
                <w:sz w:val="16"/>
                <w:szCs w:val="16"/>
              </w:rPr>
              <w:t>29813.90</w:t>
            </w:r>
          </w:p>
        </w:tc>
      </w:tr>
    </w:tbl>
    <w:p>
      <w:pPr>
        <w:spacing w:line="400" w:lineRule="exact"/>
        <w:rPr>
          <w:sz w:val="18"/>
          <w:szCs w:val="16"/>
        </w:rPr>
      </w:pPr>
      <w:r>
        <w:rPr>
          <w:sz w:val="18"/>
          <w:szCs w:val="16"/>
        </w:rPr>
        <w:t>注：本表反映部门本年度一般公共预算财政拨款基本支出明细情况。</w:t>
      </w:r>
    </w:p>
    <w:p>
      <w:pPr>
        <w:spacing w:line="400" w:lineRule="exact"/>
        <w:rPr>
          <w:sz w:val="18"/>
          <w:szCs w:val="16"/>
        </w:rPr>
      </w:pPr>
    </w:p>
    <w:p>
      <w:pPr>
        <w:spacing w:line="400" w:lineRule="exact"/>
        <w:rPr>
          <w:sz w:val="18"/>
          <w:szCs w:val="16"/>
        </w:rPr>
      </w:pPr>
    </w:p>
    <w:p>
      <w:pPr>
        <w:spacing w:line="580" w:lineRule="exact"/>
      </w:pPr>
    </w:p>
    <w:tbl>
      <w:tblPr>
        <w:tblStyle w:val="5"/>
        <w:tblpPr w:leftFromText="180" w:rightFromText="180" w:vertAnchor="text" w:horzAnchor="page" w:tblpX="106" w:tblpY="736"/>
        <w:tblOverlap w:val="never"/>
        <w:tblW w:w="17259" w:type="dxa"/>
        <w:tblInd w:w="0" w:type="dxa"/>
        <w:tblLayout w:type="fixed"/>
        <w:tblCellMar>
          <w:top w:w="0" w:type="dxa"/>
          <w:left w:w="108" w:type="dxa"/>
          <w:bottom w:w="0" w:type="dxa"/>
          <w:right w:w="108" w:type="dxa"/>
        </w:tblCellMar>
      </w:tblPr>
      <w:tblGrid>
        <w:gridCol w:w="420"/>
        <w:gridCol w:w="420"/>
        <w:gridCol w:w="293"/>
        <w:gridCol w:w="222"/>
        <w:gridCol w:w="230"/>
        <w:gridCol w:w="208"/>
        <w:gridCol w:w="632"/>
        <w:gridCol w:w="77"/>
        <w:gridCol w:w="850"/>
        <w:gridCol w:w="228"/>
        <w:gridCol w:w="1101"/>
        <w:gridCol w:w="309"/>
        <w:gridCol w:w="63"/>
        <w:gridCol w:w="1265"/>
        <w:gridCol w:w="217"/>
        <w:gridCol w:w="919"/>
        <w:gridCol w:w="245"/>
        <w:gridCol w:w="366"/>
        <w:gridCol w:w="208"/>
        <w:gridCol w:w="466"/>
        <w:gridCol w:w="236"/>
        <w:gridCol w:w="347"/>
        <w:gridCol w:w="333"/>
        <w:gridCol w:w="76"/>
        <w:gridCol w:w="433"/>
        <w:gridCol w:w="559"/>
        <w:gridCol w:w="537"/>
        <w:gridCol w:w="522"/>
        <w:gridCol w:w="273"/>
        <w:gridCol w:w="1345"/>
        <w:gridCol w:w="479"/>
        <w:gridCol w:w="981"/>
        <w:gridCol w:w="2399"/>
      </w:tblGrid>
      <w:tr>
        <w:tblPrEx>
          <w:tblCellMar>
            <w:top w:w="0" w:type="dxa"/>
            <w:left w:w="108" w:type="dxa"/>
            <w:bottom w:w="0" w:type="dxa"/>
            <w:right w:w="108" w:type="dxa"/>
          </w:tblCellMar>
        </w:tblPrEx>
        <w:trPr>
          <w:trHeight w:val="1215" w:hRule="atLeast"/>
        </w:trPr>
        <w:tc>
          <w:tcPr>
            <w:tcW w:w="17259" w:type="dxa"/>
            <w:gridSpan w:val="33"/>
            <w:tcBorders>
              <w:top w:val="nil"/>
              <w:left w:val="nil"/>
              <w:bottom w:val="nil"/>
              <w:right w:val="nil"/>
            </w:tcBorders>
            <w:noWrap w:val="0"/>
            <w:vAlign w:val="bottom"/>
          </w:tcPr>
          <w:p>
            <w:pPr>
              <w:widowControl/>
              <w:jc w:val="center"/>
              <w:rPr>
                <w:color w:val="000000"/>
                <w:kern w:val="0"/>
                <w:sz w:val="44"/>
                <w:szCs w:val="44"/>
              </w:rPr>
            </w:pPr>
            <w:r>
              <w:rPr>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trPr>
        <w:tc>
          <w:tcPr>
            <w:tcW w:w="1133" w:type="dxa"/>
            <w:gridSpan w:val="3"/>
            <w:tcBorders>
              <w:top w:val="nil"/>
              <w:left w:val="nil"/>
              <w:bottom w:val="nil"/>
              <w:right w:val="nil"/>
            </w:tcBorders>
            <w:noWrap w:val="0"/>
            <w:vAlign w:val="bottom"/>
          </w:tcPr>
          <w:p>
            <w:pPr>
              <w:widowControl/>
              <w:jc w:val="left"/>
              <w:rPr>
                <w:color w:val="000000"/>
                <w:kern w:val="0"/>
                <w:sz w:val="20"/>
              </w:rPr>
            </w:pPr>
          </w:p>
        </w:tc>
        <w:tc>
          <w:tcPr>
            <w:tcW w:w="1369" w:type="dxa"/>
            <w:gridSpan w:val="5"/>
            <w:tcBorders>
              <w:top w:val="nil"/>
              <w:left w:val="nil"/>
              <w:bottom w:val="nil"/>
              <w:right w:val="nil"/>
            </w:tcBorders>
            <w:noWrap w:val="0"/>
            <w:vAlign w:val="bottom"/>
          </w:tcPr>
          <w:p>
            <w:pPr>
              <w:widowControl/>
              <w:jc w:val="left"/>
              <w:rPr>
                <w:color w:val="000000"/>
                <w:kern w:val="0"/>
                <w:sz w:val="20"/>
              </w:rPr>
            </w:pPr>
          </w:p>
        </w:tc>
        <w:tc>
          <w:tcPr>
            <w:tcW w:w="850" w:type="dxa"/>
            <w:tcBorders>
              <w:top w:val="nil"/>
              <w:left w:val="nil"/>
              <w:bottom w:val="nil"/>
              <w:right w:val="nil"/>
            </w:tcBorders>
            <w:noWrap w:val="0"/>
            <w:vAlign w:val="bottom"/>
          </w:tcPr>
          <w:p>
            <w:pPr>
              <w:widowControl/>
              <w:jc w:val="left"/>
              <w:rPr>
                <w:color w:val="000000"/>
                <w:kern w:val="0"/>
                <w:sz w:val="20"/>
              </w:rPr>
            </w:pPr>
          </w:p>
        </w:tc>
        <w:tc>
          <w:tcPr>
            <w:tcW w:w="1329" w:type="dxa"/>
            <w:gridSpan w:val="2"/>
            <w:tcBorders>
              <w:top w:val="nil"/>
              <w:left w:val="nil"/>
              <w:bottom w:val="nil"/>
              <w:right w:val="nil"/>
            </w:tcBorders>
            <w:noWrap w:val="0"/>
            <w:vAlign w:val="bottom"/>
          </w:tcPr>
          <w:p>
            <w:pPr>
              <w:widowControl/>
              <w:jc w:val="left"/>
              <w:rPr>
                <w:color w:val="000000"/>
                <w:kern w:val="0"/>
                <w:sz w:val="20"/>
              </w:rPr>
            </w:pPr>
          </w:p>
        </w:tc>
        <w:tc>
          <w:tcPr>
            <w:tcW w:w="1637" w:type="dxa"/>
            <w:gridSpan w:val="3"/>
            <w:tcBorders>
              <w:top w:val="nil"/>
              <w:left w:val="nil"/>
              <w:bottom w:val="nil"/>
              <w:right w:val="nil"/>
            </w:tcBorders>
            <w:noWrap w:val="0"/>
            <w:vAlign w:val="bottom"/>
          </w:tcPr>
          <w:p>
            <w:pPr>
              <w:widowControl/>
              <w:jc w:val="left"/>
              <w:rPr>
                <w:color w:val="000000"/>
                <w:kern w:val="0"/>
                <w:sz w:val="20"/>
              </w:rPr>
            </w:pPr>
          </w:p>
        </w:tc>
        <w:tc>
          <w:tcPr>
            <w:tcW w:w="1381" w:type="dxa"/>
            <w:gridSpan w:val="3"/>
            <w:tcBorders>
              <w:top w:val="nil"/>
              <w:left w:val="nil"/>
              <w:bottom w:val="nil"/>
              <w:right w:val="nil"/>
            </w:tcBorders>
            <w:noWrap w:val="0"/>
            <w:vAlign w:val="bottom"/>
          </w:tcPr>
          <w:p>
            <w:pPr>
              <w:widowControl/>
              <w:jc w:val="left"/>
              <w:rPr>
                <w:color w:val="000000"/>
                <w:kern w:val="0"/>
                <w:sz w:val="20"/>
              </w:rPr>
            </w:pPr>
          </w:p>
        </w:tc>
        <w:tc>
          <w:tcPr>
            <w:tcW w:w="574" w:type="dxa"/>
            <w:gridSpan w:val="2"/>
            <w:tcBorders>
              <w:top w:val="nil"/>
              <w:left w:val="nil"/>
              <w:bottom w:val="nil"/>
              <w:right w:val="nil"/>
            </w:tcBorders>
            <w:noWrap w:val="0"/>
            <w:vAlign w:val="bottom"/>
          </w:tcPr>
          <w:p>
            <w:pPr>
              <w:widowControl/>
              <w:jc w:val="left"/>
              <w:rPr>
                <w:color w:val="000000"/>
                <w:kern w:val="0"/>
                <w:sz w:val="20"/>
              </w:rPr>
            </w:pPr>
          </w:p>
        </w:tc>
        <w:tc>
          <w:tcPr>
            <w:tcW w:w="1049" w:type="dxa"/>
            <w:gridSpan w:val="3"/>
            <w:tcBorders>
              <w:top w:val="nil"/>
              <w:left w:val="nil"/>
              <w:bottom w:val="nil"/>
              <w:right w:val="nil"/>
            </w:tcBorders>
            <w:noWrap w:val="0"/>
            <w:vAlign w:val="bottom"/>
          </w:tcPr>
          <w:p>
            <w:pPr>
              <w:widowControl/>
              <w:jc w:val="left"/>
              <w:rPr>
                <w:color w:val="000000"/>
                <w:kern w:val="0"/>
                <w:sz w:val="20"/>
              </w:rPr>
            </w:pPr>
          </w:p>
        </w:tc>
        <w:tc>
          <w:tcPr>
            <w:tcW w:w="842" w:type="dxa"/>
            <w:gridSpan w:val="3"/>
            <w:tcBorders>
              <w:top w:val="nil"/>
              <w:left w:val="nil"/>
              <w:bottom w:val="nil"/>
              <w:right w:val="nil"/>
            </w:tcBorders>
            <w:noWrap w:val="0"/>
            <w:vAlign w:val="bottom"/>
          </w:tcPr>
          <w:p>
            <w:pPr>
              <w:widowControl/>
              <w:jc w:val="left"/>
              <w:rPr>
                <w:color w:val="000000"/>
                <w:kern w:val="0"/>
                <w:sz w:val="20"/>
              </w:rPr>
            </w:pPr>
          </w:p>
        </w:tc>
        <w:tc>
          <w:tcPr>
            <w:tcW w:w="1618" w:type="dxa"/>
            <w:gridSpan w:val="3"/>
            <w:tcBorders>
              <w:top w:val="nil"/>
              <w:left w:val="nil"/>
              <w:bottom w:val="nil"/>
              <w:right w:val="nil"/>
            </w:tcBorders>
            <w:noWrap w:val="0"/>
            <w:vAlign w:val="bottom"/>
          </w:tcPr>
          <w:p>
            <w:pPr>
              <w:widowControl/>
              <w:jc w:val="left"/>
              <w:rPr>
                <w:color w:val="000000"/>
                <w:kern w:val="0"/>
                <w:sz w:val="20"/>
              </w:rPr>
            </w:pPr>
          </w:p>
        </w:tc>
        <w:tc>
          <w:tcPr>
            <w:tcW w:w="1618" w:type="dxa"/>
            <w:gridSpan w:val="2"/>
            <w:tcBorders>
              <w:top w:val="nil"/>
              <w:left w:val="nil"/>
              <w:bottom w:val="nil"/>
              <w:right w:val="nil"/>
            </w:tcBorders>
            <w:noWrap w:val="0"/>
            <w:vAlign w:val="bottom"/>
          </w:tcPr>
          <w:p>
            <w:pPr>
              <w:widowControl/>
              <w:jc w:val="left"/>
              <w:rPr>
                <w:color w:val="000000"/>
                <w:kern w:val="0"/>
                <w:sz w:val="20"/>
              </w:rPr>
            </w:pPr>
          </w:p>
        </w:tc>
        <w:tc>
          <w:tcPr>
            <w:tcW w:w="3859" w:type="dxa"/>
            <w:gridSpan w:val="3"/>
            <w:tcBorders>
              <w:top w:val="nil"/>
              <w:left w:val="nil"/>
              <w:bottom w:val="nil"/>
              <w:right w:val="nil"/>
            </w:tcBorders>
            <w:noWrap w:val="0"/>
            <w:vAlign w:val="bottom"/>
          </w:tcPr>
          <w:p>
            <w:pPr>
              <w:widowControl/>
              <w:jc w:val="right"/>
              <w:rPr>
                <w:color w:val="000000"/>
                <w:kern w:val="0"/>
                <w:sz w:val="24"/>
              </w:rPr>
            </w:pPr>
            <w:r>
              <w:rPr>
                <w:color w:val="000000"/>
                <w:kern w:val="0"/>
                <w:sz w:val="24"/>
              </w:rPr>
              <w:t>公开07表</w:t>
            </w:r>
          </w:p>
        </w:tc>
      </w:tr>
      <w:tr>
        <w:tblPrEx>
          <w:tblCellMar>
            <w:top w:w="0" w:type="dxa"/>
            <w:left w:w="108" w:type="dxa"/>
            <w:bottom w:w="0" w:type="dxa"/>
            <w:right w:w="108" w:type="dxa"/>
          </w:tblCellMar>
        </w:tblPrEx>
        <w:trPr>
          <w:trHeight w:val="300" w:hRule="atLeast"/>
        </w:trPr>
        <w:tc>
          <w:tcPr>
            <w:tcW w:w="2502" w:type="dxa"/>
            <w:gridSpan w:val="8"/>
            <w:tcBorders>
              <w:top w:val="nil"/>
              <w:left w:val="nil"/>
              <w:bottom w:val="nil"/>
              <w:right w:val="nil"/>
            </w:tcBorders>
            <w:noWrap w:val="0"/>
            <w:vAlign w:val="bottom"/>
          </w:tcPr>
          <w:p>
            <w:pPr>
              <w:widowControl/>
              <w:jc w:val="left"/>
              <w:rPr>
                <w:rFonts w:hint="eastAsia" w:eastAsia="宋体"/>
                <w:color w:val="000000"/>
                <w:kern w:val="0"/>
                <w:sz w:val="24"/>
              </w:rPr>
            </w:pPr>
            <w:r>
              <w:rPr>
                <w:color w:val="000000"/>
                <w:kern w:val="0"/>
                <w:sz w:val="24"/>
              </w:rPr>
              <w:t>公开部门：</w:t>
            </w:r>
            <w:r>
              <w:rPr>
                <w:rFonts w:hint="eastAsia" w:eastAsia="宋体"/>
                <w:color w:val="000000"/>
                <w:kern w:val="0"/>
                <w:sz w:val="24"/>
              </w:rPr>
              <w:t>咨询中心</w:t>
            </w:r>
          </w:p>
        </w:tc>
        <w:tc>
          <w:tcPr>
            <w:tcW w:w="850" w:type="dxa"/>
            <w:tcBorders>
              <w:top w:val="nil"/>
              <w:left w:val="nil"/>
              <w:bottom w:val="nil"/>
              <w:right w:val="nil"/>
            </w:tcBorders>
            <w:noWrap w:val="0"/>
            <w:vAlign w:val="bottom"/>
          </w:tcPr>
          <w:p>
            <w:pPr>
              <w:widowControl/>
              <w:jc w:val="left"/>
              <w:rPr>
                <w:color w:val="000000"/>
                <w:kern w:val="0"/>
                <w:sz w:val="20"/>
              </w:rPr>
            </w:pPr>
          </w:p>
        </w:tc>
        <w:tc>
          <w:tcPr>
            <w:tcW w:w="1329" w:type="dxa"/>
            <w:gridSpan w:val="2"/>
            <w:tcBorders>
              <w:top w:val="nil"/>
              <w:left w:val="nil"/>
              <w:bottom w:val="nil"/>
              <w:right w:val="nil"/>
            </w:tcBorders>
            <w:noWrap w:val="0"/>
            <w:vAlign w:val="bottom"/>
          </w:tcPr>
          <w:p>
            <w:pPr>
              <w:widowControl/>
              <w:jc w:val="left"/>
              <w:rPr>
                <w:color w:val="000000"/>
                <w:kern w:val="0"/>
                <w:sz w:val="20"/>
              </w:rPr>
            </w:pPr>
          </w:p>
        </w:tc>
        <w:tc>
          <w:tcPr>
            <w:tcW w:w="1637" w:type="dxa"/>
            <w:gridSpan w:val="3"/>
            <w:tcBorders>
              <w:top w:val="nil"/>
              <w:left w:val="nil"/>
              <w:bottom w:val="nil"/>
              <w:right w:val="nil"/>
            </w:tcBorders>
            <w:noWrap w:val="0"/>
            <w:vAlign w:val="bottom"/>
          </w:tcPr>
          <w:p>
            <w:pPr>
              <w:widowControl/>
              <w:jc w:val="left"/>
              <w:rPr>
                <w:color w:val="000000"/>
                <w:kern w:val="0"/>
                <w:sz w:val="20"/>
              </w:rPr>
            </w:pPr>
          </w:p>
        </w:tc>
        <w:tc>
          <w:tcPr>
            <w:tcW w:w="1381" w:type="dxa"/>
            <w:gridSpan w:val="3"/>
            <w:tcBorders>
              <w:top w:val="nil"/>
              <w:left w:val="nil"/>
              <w:bottom w:val="nil"/>
              <w:right w:val="nil"/>
            </w:tcBorders>
            <w:noWrap w:val="0"/>
            <w:vAlign w:val="bottom"/>
          </w:tcPr>
          <w:p>
            <w:pPr>
              <w:widowControl/>
              <w:jc w:val="center"/>
              <w:rPr>
                <w:color w:val="000000"/>
                <w:kern w:val="0"/>
                <w:sz w:val="24"/>
              </w:rPr>
            </w:pPr>
          </w:p>
        </w:tc>
        <w:tc>
          <w:tcPr>
            <w:tcW w:w="574" w:type="dxa"/>
            <w:gridSpan w:val="2"/>
            <w:tcBorders>
              <w:top w:val="nil"/>
              <w:left w:val="nil"/>
              <w:bottom w:val="nil"/>
              <w:right w:val="nil"/>
            </w:tcBorders>
            <w:noWrap w:val="0"/>
            <w:vAlign w:val="bottom"/>
          </w:tcPr>
          <w:p>
            <w:pPr>
              <w:widowControl/>
              <w:jc w:val="left"/>
              <w:rPr>
                <w:color w:val="000000"/>
                <w:kern w:val="0"/>
                <w:sz w:val="20"/>
              </w:rPr>
            </w:pPr>
          </w:p>
        </w:tc>
        <w:tc>
          <w:tcPr>
            <w:tcW w:w="1049" w:type="dxa"/>
            <w:gridSpan w:val="3"/>
            <w:tcBorders>
              <w:top w:val="nil"/>
              <w:left w:val="nil"/>
              <w:bottom w:val="nil"/>
              <w:right w:val="nil"/>
            </w:tcBorders>
            <w:noWrap w:val="0"/>
            <w:vAlign w:val="bottom"/>
          </w:tcPr>
          <w:p>
            <w:pPr>
              <w:widowControl/>
              <w:jc w:val="left"/>
              <w:rPr>
                <w:color w:val="000000"/>
                <w:kern w:val="0"/>
                <w:sz w:val="20"/>
              </w:rPr>
            </w:pPr>
          </w:p>
        </w:tc>
        <w:tc>
          <w:tcPr>
            <w:tcW w:w="842" w:type="dxa"/>
            <w:gridSpan w:val="3"/>
            <w:tcBorders>
              <w:top w:val="nil"/>
              <w:left w:val="nil"/>
              <w:bottom w:val="nil"/>
              <w:right w:val="nil"/>
            </w:tcBorders>
            <w:noWrap w:val="0"/>
            <w:vAlign w:val="bottom"/>
          </w:tcPr>
          <w:p>
            <w:pPr>
              <w:widowControl/>
              <w:jc w:val="left"/>
              <w:rPr>
                <w:color w:val="000000"/>
                <w:kern w:val="0"/>
                <w:sz w:val="20"/>
              </w:rPr>
            </w:pPr>
          </w:p>
        </w:tc>
        <w:tc>
          <w:tcPr>
            <w:tcW w:w="1618" w:type="dxa"/>
            <w:gridSpan w:val="3"/>
            <w:tcBorders>
              <w:top w:val="nil"/>
              <w:left w:val="nil"/>
              <w:bottom w:val="nil"/>
              <w:right w:val="nil"/>
            </w:tcBorders>
            <w:noWrap w:val="0"/>
            <w:vAlign w:val="bottom"/>
          </w:tcPr>
          <w:p>
            <w:pPr>
              <w:widowControl/>
              <w:jc w:val="left"/>
              <w:rPr>
                <w:color w:val="000000"/>
                <w:kern w:val="0"/>
                <w:sz w:val="20"/>
              </w:rPr>
            </w:pPr>
          </w:p>
        </w:tc>
        <w:tc>
          <w:tcPr>
            <w:tcW w:w="1618" w:type="dxa"/>
            <w:gridSpan w:val="2"/>
            <w:tcBorders>
              <w:top w:val="nil"/>
              <w:left w:val="nil"/>
              <w:bottom w:val="nil"/>
              <w:right w:val="nil"/>
            </w:tcBorders>
            <w:noWrap w:val="0"/>
            <w:vAlign w:val="bottom"/>
          </w:tcPr>
          <w:p>
            <w:pPr>
              <w:widowControl/>
              <w:jc w:val="left"/>
              <w:rPr>
                <w:color w:val="000000"/>
                <w:kern w:val="0"/>
                <w:sz w:val="20"/>
              </w:rPr>
            </w:pPr>
          </w:p>
        </w:tc>
        <w:tc>
          <w:tcPr>
            <w:tcW w:w="3859" w:type="dxa"/>
            <w:gridSpan w:val="3"/>
            <w:tcBorders>
              <w:top w:val="nil"/>
              <w:left w:val="nil"/>
              <w:bottom w:val="nil"/>
              <w:right w:val="nil"/>
            </w:tcBorders>
            <w:noWrap w:val="0"/>
            <w:vAlign w:val="bottom"/>
          </w:tcPr>
          <w:p>
            <w:pPr>
              <w:widowControl/>
              <w:jc w:val="right"/>
              <w:rPr>
                <w:color w:val="000000"/>
                <w:kern w:val="0"/>
                <w:sz w:val="24"/>
              </w:rPr>
            </w:pPr>
            <w:r>
              <w:rPr>
                <w:color w:val="000000"/>
                <w:kern w:val="0"/>
                <w:sz w:val="24"/>
              </w:rPr>
              <w:t>金额单位：元</w:t>
            </w:r>
          </w:p>
        </w:tc>
      </w:tr>
      <w:tr>
        <w:tblPrEx>
          <w:tblCellMar>
            <w:top w:w="0" w:type="dxa"/>
            <w:left w:w="108" w:type="dxa"/>
            <w:bottom w:w="0" w:type="dxa"/>
            <w:right w:w="108" w:type="dxa"/>
          </w:tblCellMar>
        </w:tblPrEx>
        <w:trPr>
          <w:trHeight w:val="510" w:hRule="atLeast"/>
        </w:trPr>
        <w:tc>
          <w:tcPr>
            <w:tcW w:w="7699" w:type="dxa"/>
            <w:gridSpan w:val="17"/>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预算数</w:t>
            </w:r>
          </w:p>
        </w:tc>
        <w:tc>
          <w:tcPr>
            <w:tcW w:w="9560" w:type="dxa"/>
            <w:gridSpan w:val="16"/>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决算数</w:t>
            </w:r>
          </w:p>
        </w:tc>
      </w:tr>
      <w:tr>
        <w:tblPrEx>
          <w:tblCellMar>
            <w:top w:w="0" w:type="dxa"/>
            <w:left w:w="108" w:type="dxa"/>
            <w:bottom w:w="0" w:type="dxa"/>
            <w:right w:w="108" w:type="dxa"/>
          </w:tblCellMar>
        </w:tblPrEx>
        <w:trPr>
          <w:trHeight w:val="570" w:hRule="atLeast"/>
        </w:trPr>
        <w:tc>
          <w:tcPr>
            <w:tcW w:w="1793" w:type="dxa"/>
            <w:gridSpan w:val="6"/>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合计</w:t>
            </w:r>
          </w:p>
        </w:tc>
        <w:tc>
          <w:tcPr>
            <w:tcW w:w="709"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因公出国（境）费</w:t>
            </w:r>
          </w:p>
        </w:tc>
        <w:tc>
          <w:tcPr>
            <w:tcW w:w="3816" w:type="dxa"/>
            <w:gridSpan w:val="6"/>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公务用车购置及运行费</w:t>
            </w:r>
          </w:p>
        </w:tc>
        <w:tc>
          <w:tcPr>
            <w:tcW w:w="1381"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公务接待费</w:t>
            </w:r>
          </w:p>
        </w:tc>
        <w:tc>
          <w:tcPr>
            <w:tcW w:w="1040"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合计</w:t>
            </w:r>
          </w:p>
        </w:tc>
        <w:tc>
          <w:tcPr>
            <w:tcW w:w="992" w:type="dxa"/>
            <w:gridSpan w:val="4"/>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因公出国（境）费</w:t>
            </w:r>
          </w:p>
        </w:tc>
        <w:tc>
          <w:tcPr>
            <w:tcW w:w="4148" w:type="dxa"/>
            <w:gridSpan w:val="7"/>
            <w:tcBorders>
              <w:top w:val="single" w:color="auto" w:sz="4" w:space="0"/>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公务用车购置及运行费</w:t>
            </w:r>
          </w:p>
        </w:tc>
        <w:tc>
          <w:tcPr>
            <w:tcW w:w="3380"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公务接待费</w:t>
            </w:r>
          </w:p>
        </w:tc>
      </w:tr>
      <w:tr>
        <w:tblPrEx>
          <w:tblCellMar>
            <w:top w:w="0" w:type="dxa"/>
            <w:left w:w="108" w:type="dxa"/>
            <w:bottom w:w="0" w:type="dxa"/>
            <w:right w:w="108" w:type="dxa"/>
          </w:tblCellMar>
        </w:tblPrEx>
        <w:trPr>
          <w:trHeight w:val="555" w:hRule="atLeast"/>
        </w:trPr>
        <w:tc>
          <w:tcPr>
            <w:tcW w:w="1793" w:type="dxa"/>
            <w:gridSpan w:val="6"/>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709"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850"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小计</w:t>
            </w:r>
          </w:p>
        </w:tc>
        <w:tc>
          <w:tcPr>
            <w:tcW w:w="1701" w:type="dxa"/>
            <w:gridSpan w:val="4"/>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公务用车购置费</w:t>
            </w:r>
          </w:p>
        </w:tc>
        <w:tc>
          <w:tcPr>
            <w:tcW w:w="1265" w:type="dxa"/>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公务用车运行费</w:t>
            </w:r>
          </w:p>
        </w:tc>
        <w:tc>
          <w:tcPr>
            <w:tcW w:w="1381"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040"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992"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992" w:type="dxa"/>
            <w:gridSpan w:val="2"/>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小计</w:t>
            </w:r>
          </w:p>
        </w:tc>
        <w:tc>
          <w:tcPr>
            <w:tcW w:w="1332" w:type="dxa"/>
            <w:gridSpan w:val="3"/>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公务用车购置费</w:t>
            </w:r>
          </w:p>
        </w:tc>
        <w:tc>
          <w:tcPr>
            <w:tcW w:w="1824" w:type="dxa"/>
            <w:gridSpan w:val="2"/>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公务用车运行费</w:t>
            </w:r>
          </w:p>
        </w:tc>
        <w:tc>
          <w:tcPr>
            <w:tcW w:w="338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trHeight w:val="615" w:hRule="atLeast"/>
        </w:trPr>
        <w:tc>
          <w:tcPr>
            <w:tcW w:w="1793" w:type="dxa"/>
            <w:gridSpan w:val="6"/>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w:t>
            </w:r>
          </w:p>
        </w:tc>
        <w:tc>
          <w:tcPr>
            <w:tcW w:w="709" w:type="dxa"/>
            <w:gridSpan w:val="2"/>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2</w:t>
            </w:r>
          </w:p>
        </w:tc>
        <w:tc>
          <w:tcPr>
            <w:tcW w:w="850"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3</w:t>
            </w:r>
          </w:p>
        </w:tc>
        <w:tc>
          <w:tcPr>
            <w:tcW w:w="1701" w:type="dxa"/>
            <w:gridSpan w:val="4"/>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4</w:t>
            </w:r>
          </w:p>
        </w:tc>
        <w:tc>
          <w:tcPr>
            <w:tcW w:w="1265" w:type="dxa"/>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5</w:t>
            </w:r>
          </w:p>
        </w:tc>
        <w:tc>
          <w:tcPr>
            <w:tcW w:w="1381" w:type="dxa"/>
            <w:gridSpan w:val="3"/>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6</w:t>
            </w:r>
          </w:p>
        </w:tc>
        <w:tc>
          <w:tcPr>
            <w:tcW w:w="1040" w:type="dxa"/>
            <w:gridSpan w:val="3"/>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7</w:t>
            </w:r>
          </w:p>
        </w:tc>
        <w:tc>
          <w:tcPr>
            <w:tcW w:w="992" w:type="dxa"/>
            <w:gridSpan w:val="4"/>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8</w:t>
            </w:r>
          </w:p>
        </w:tc>
        <w:tc>
          <w:tcPr>
            <w:tcW w:w="992" w:type="dxa"/>
            <w:gridSpan w:val="2"/>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9</w:t>
            </w:r>
          </w:p>
        </w:tc>
        <w:tc>
          <w:tcPr>
            <w:tcW w:w="1332" w:type="dxa"/>
            <w:gridSpan w:val="3"/>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10</w:t>
            </w:r>
          </w:p>
        </w:tc>
        <w:tc>
          <w:tcPr>
            <w:tcW w:w="1824" w:type="dxa"/>
            <w:gridSpan w:val="2"/>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11</w:t>
            </w:r>
          </w:p>
        </w:tc>
        <w:tc>
          <w:tcPr>
            <w:tcW w:w="3380" w:type="dxa"/>
            <w:gridSpan w:val="2"/>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12</w:t>
            </w:r>
          </w:p>
        </w:tc>
      </w:tr>
      <w:tr>
        <w:tblPrEx>
          <w:tblCellMar>
            <w:top w:w="0" w:type="dxa"/>
            <w:left w:w="108" w:type="dxa"/>
            <w:bottom w:w="0" w:type="dxa"/>
            <w:right w:w="108" w:type="dxa"/>
          </w:tblCellMar>
        </w:tblPrEx>
        <w:trPr>
          <w:trHeight w:val="975" w:hRule="atLeast"/>
        </w:trPr>
        <w:tc>
          <w:tcPr>
            <w:tcW w:w="1793" w:type="dxa"/>
            <w:gridSpan w:val="6"/>
            <w:tcBorders>
              <w:top w:val="nil"/>
              <w:left w:val="single" w:color="auto" w:sz="4" w:space="0"/>
              <w:bottom w:val="single" w:color="auto" w:sz="4" w:space="0"/>
              <w:right w:val="single" w:color="auto" w:sz="4" w:space="0"/>
            </w:tcBorders>
            <w:noWrap w:val="0"/>
            <w:vAlign w:val="center"/>
          </w:tcPr>
          <w:p>
            <w:pPr>
              <w:widowControl/>
              <w:jc w:val="left"/>
              <w:rPr>
                <w:rFonts w:eastAsia="宋体"/>
                <w:color w:val="000000"/>
                <w:kern w:val="0"/>
                <w:sz w:val="22"/>
                <w:szCs w:val="22"/>
              </w:rPr>
            </w:pPr>
            <w:r>
              <w:rPr>
                <w:color w:val="000000"/>
                <w:kern w:val="0"/>
                <w:sz w:val="22"/>
                <w:szCs w:val="22"/>
              </w:rPr>
              <w:t>　</w:t>
            </w:r>
            <w:r>
              <w:rPr>
                <w:rFonts w:hint="eastAsia" w:eastAsia="宋体"/>
                <w:color w:val="000000"/>
                <w:kern w:val="0"/>
                <w:sz w:val="22"/>
                <w:szCs w:val="22"/>
              </w:rPr>
              <w:t>80</w:t>
            </w:r>
            <w:r>
              <w:rPr>
                <w:rFonts w:hint="eastAsia"/>
                <w:color w:val="000000"/>
                <w:kern w:val="0"/>
                <w:sz w:val="22"/>
                <w:szCs w:val="22"/>
              </w:rPr>
              <w:t>000</w:t>
            </w:r>
          </w:p>
        </w:tc>
        <w:tc>
          <w:tcPr>
            <w:tcW w:w="709" w:type="dxa"/>
            <w:gridSpan w:val="2"/>
            <w:tcBorders>
              <w:top w:val="nil"/>
              <w:left w:val="nil"/>
              <w:bottom w:val="single" w:color="auto" w:sz="4" w:space="0"/>
              <w:right w:val="single" w:color="auto"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color w:val="000000"/>
                <w:kern w:val="0"/>
                <w:sz w:val="22"/>
                <w:szCs w:val="22"/>
              </w:rPr>
              <w:t>0</w:t>
            </w:r>
          </w:p>
        </w:tc>
        <w:tc>
          <w:tcPr>
            <w:tcW w:w="850" w:type="dxa"/>
            <w:tcBorders>
              <w:top w:val="nil"/>
              <w:left w:val="nil"/>
              <w:bottom w:val="single" w:color="auto" w:sz="4" w:space="0"/>
              <w:right w:val="single" w:color="auto"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eastAsia="宋体"/>
                <w:color w:val="000000"/>
                <w:kern w:val="0"/>
                <w:sz w:val="22"/>
                <w:szCs w:val="22"/>
              </w:rPr>
              <w:t>8000</w:t>
            </w:r>
            <w:r>
              <w:rPr>
                <w:rFonts w:hint="eastAsia"/>
                <w:color w:val="000000"/>
                <w:kern w:val="0"/>
                <w:sz w:val="22"/>
                <w:szCs w:val="22"/>
              </w:rPr>
              <w:t>0</w:t>
            </w:r>
          </w:p>
        </w:tc>
        <w:tc>
          <w:tcPr>
            <w:tcW w:w="1701" w:type="dxa"/>
            <w:gridSpan w:val="4"/>
            <w:tcBorders>
              <w:top w:val="nil"/>
              <w:left w:val="nil"/>
              <w:bottom w:val="single" w:color="auto" w:sz="4" w:space="0"/>
              <w:right w:val="single" w:color="auto"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color w:val="000000"/>
                <w:kern w:val="0"/>
                <w:sz w:val="22"/>
                <w:szCs w:val="22"/>
              </w:rPr>
              <w:t>0</w:t>
            </w:r>
          </w:p>
        </w:tc>
        <w:tc>
          <w:tcPr>
            <w:tcW w:w="1265" w:type="dxa"/>
            <w:tcBorders>
              <w:top w:val="nil"/>
              <w:left w:val="nil"/>
              <w:bottom w:val="single" w:color="auto" w:sz="4" w:space="0"/>
              <w:right w:val="single" w:color="auto" w:sz="4" w:space="0"/>
            </w:tcBorders>
            <w:noWrap w:val="0"/>
            <w:vAlign w:val="center"/>
          </w:tcPr>
          <w:p>
            <w:pPr>
              <w:widowControl/>
              <w:jc w:val="left"/>
              <w:rPr>
                <w:rFonts w:hint="eastAsia" w:eastAsia="宋体"/>
                <w:color w:val="000000"/>
                <w:kern w:val="0"/>
                <w:sz w:val="22"/>
                <w:szCs w:val="22"/>
              </w:rPr>
            </w:pPr>
            <w:r>
              <w:rPr>
                <w:color w:val="000000"/>
                <w:kern w:val="0"/>
                <w:sz w:val="22"/>
                <w:szCs w:val="22"/>
              </w:rPr>
              <w:t>　</w:t>
            </w:r>
            <w:r>
              <w:rPr>
                <w:rFonts w:hint="eastAsia" w:eastAsia="宋体"/>
                <w:color w:val="000000"/>
                <w:kern w:val="0"/>
                <w:sz w:val="22"/>
                <w:szCs w:val="22"/>
              </w:rPr>
              <w:t>80000</w:t>
            </w:r>
          </w:p>
        </w:tc>
        <w:tc>
          <w:tcPr>
            <w:tcW w:w="1381" w:type="dxa"/>
            <w:gridSpan w:val="3"/>
            <w:tcBorders>
              <w:top w:val="nil"/>
              <w:left w:val="nil"/>
              <w:bottom w:val="single" w:color="auto" w:sz="4" w:space="0"/>
              <w:right w:val="single" w:color="auto" w:sz="4" w:space="0"/>
            </w:tcBorders>
            <w:noWrap w:val="0"/>
            <w:vAlign w:val="center"/>
          </w:tcPr>
          <w:p>
            <w:pPr>
              <w:widowControl/>
              <w:jc w:val="left"/>
              <w:rPr>
                <w:rFonts w:eastAsia="宋体"/>
                <w:color w:val="000000"/>
                <w:kern w:val="0"/>
                <w:sz w:val="22"/>
                <w:szCs w:val="22"/>
              </w:rPr>
            </w:pPr>
            <w:r>
              <w:rPr>
                <w:color w:val="000000"/>
                <w:kern w:val="0"/>
                <w:sz w:val="22"/>
                <w:szCs w:val="22"/>
              </w:rPr>
              <w:t>　</w:t>
            </w:r>
          </w:p>
        </w:tc>
        <w:tc>
          <w:tcPr>
            <w:tcW w:w="1040" w:type="dxa"/>
            <w:gridSpan w:val="3"/>
            <w:tcBorders>
              <w:top w:val="nil"/>
              <w:left w:val="nil"/>
              <w:bottom w:val="single" w:color="auto" w:sz="4" w:space="0"/>
              <w:right w:val="single" w:color="auto" w:sz="4" w:space="0"/>
            </w:tcBorders>
            <w:noWrap w:val="0"/>
            <w:vAlign w:val="center"/>
          </w:tcPr>
          <w:p>
            <w:pPr>
              <w:widowControl/>
              <w:jc w:val="left"/>
              <w:rPr>
                <w:rFonts w:hint="eastAsia" w:eastAsia="宋体"/>
                <w:color w:val="000000"/>
                <w:kern w:val="0"/>
                <w:sz w:val="22"/>
                <w:szCs w:val="22"/>
              </w:rPr>
            </w:pPr>
            <w:r>
              <w:rPr>
                <w:rFonts w:hint="eastAsia" w:ascii="宋体" w:hAnsi="宋体" w:eastAsia="宋体" w:cs="宋体"/>
                <w:color w:val="000000"/>
                <w:kern w:val="0"/>
                <w:sz w:val="22"/>
                <w:szCs w:val="22"/>
              </w:rPr>
              <w:t>　</w:t>
            </w:r>
            <w:r>
              <w:rPr>
                <w:rFonts w:hint="eastAsia" w:eastAsia="宋体"/>
                <w:color w:val="000000"/>
                <w:kern w:val="0"/>
                <w:sz w:val="20"/>
              </w:rPr>
              <w:t>23163.90</w:t>
            </w:r>
          </w:p>
        </w:tc>
        <w:tc>
          <w:tcPr>
            <w:tcW w:w="992" w:type="dxa"/>
            <w:gridSpan w:val="4"/>
            <w:tcBorders>
              <w:top w:val="nil"/>
              <w:left w:val="nil"/>
              <w:bottom w:val="single" w:color="auto" w:sz="4" w:space="0"/>
              <w:right w:val="single" w:color="auto" w:sz="4" w:space="0"/>
            </w:tcBorders>
            <w:noWrap w:val="0"/>
            <w:vAlign w:val="bottom"/>
          </w:tcPr>
          <w:p>
            <w:pPr>
              <w:widowControl/>
              <w:jc w:val="left"/>
              <w:rPr>
                <w:rFonts w:hint="eastAsia" w:eastAsia="宋体"/>
                <w:color w:val="000000"/>
                <w:kern w:val="0"/>
                <w:sz w:val="20"/>
              </w:rPr>
            </w:pPr>
            <w:r>
              <w:rPr>
                <w:color w:val="000000"/>
                <w:kern w:val="0"/>
                <w:sz w:val="20"/>
              </w:rPr>
              <w:t>　</w:t>
            </w:r>
            <w:r>
              <w:rPr>
                <w:rFonts w:hint="eastAsia"/>
                <w:color w:val="000000"/>
                <w:kern w:val="0"/>
                <w:sz w:val="20"/>
              </w:rPr>
              <w:t>0</w:t>
            </w:r>
          </w:p>
        </w:tc>
        <w:tc>
          <w:tcPr>
            <w:tcW w:w="992" w:type="dxa"/>
            <w:gridSpan w:val="2"/>
            <w:tcBorders>
              <w:top w:val="nil"/>
              <w:left w:val="nil"/>
              <w:bottom w:val="single" w:color="auto" w:sz="4" w:space="0"/>
              <w:right w:val="single" w:color="auto" w:sz="4" w:space="0"/>
            </w:tcBorders>
            <w:noWrap w:val="0"/>
            <w:vAlign w:val="bottom"/>
          </w:tcPr>
          <w:p>
            <w:pPr>
              <w:widowControl/>
              <w:jc w:val="left"/>
              <w:rPr>
                <w:rFonts w:hint="eastAsia" w:eastAsia="宋体"/>
                <w:color w:val="000000"/>
                <w:kern w:val="0"/>
                <w:sz w:val="20"/>
              </w:rPr>
            </w:pPr>
            <w:r>
              <w:rPr>
                <w:rFonts w:hint="eastAsia" w:ascii="宋体" w:hAnsi="宋体" w:eastAsia="宋体" w:cs="宋体"/>
                <w:color w:val="000000"/>
                <w:kern w:val="0"/>
                <w:sz w:val="20"/>
              </w:rPr>
              <w:t>　</w:t>
            </w:r>
            <w:r>
              <w:rPr>
                <w:rFonts w:hint="eastAsia" w:eastAsia="宋体"/>
                <w:color w:val="000000"/>
                <w:kern w:val="0"/>
                <w:sz w:val="20"/>
              </w:rPr>
              <w:t>23163.90</w:t>
            </w:r>
          </w:p>
        </w:tc>
        <w:tc>
          <w:tcPr>
            <w:tcW w:w="1332" w:type="dxa"/>
            <w:gridSpan w:val="3"/>
            <w:tcBorders>
              <w:top w:val="nil"/>
              <w:left w:val="nil"/>
              <w:bottom w:val="single" w:color="auto" w:sz="4" w:space="0"/>
              <w:right w:val="single" w:color="auto" w:sz="4" w:space="0"/>
            </w:tcBorders>
            <w:noWrap w:val="0"/>
            <w:vAlign w:val="bottom"/>
          </w:tcPr>
          <w:p>
            <w:pPr>
              <w:widowControl/>
              <w:jc w:val="left"/>
              <w:rPr>
                <w:rFonts w:hint="eastAsia" w:eastAsia="宋体"/>
                <w:color w:val="000000"/>
                <w:kern w:val="0"/>
                <w:sz w:val="20"/>
              </w:rPr>
            </w:pPr>
            <w:r>
              <w:rPr>
                <w:color w:val="000000"/>
                <w:kern w:val="0"/>
                <w:sz w:val="20"/>
              </w:rPr>
              <w:t>　</w:t>
            </w:r>
            <w:r>
              <w:rPr>
                <w:rFonts w:hint="eastAsia"/>
                <w:color w:val="000000"/>
                <w:kern w:val="0"/>
                <w:sz w:val="20"/>
              </w:rPr>
              <w:t>0</w:t>
            </w:r>
          </w:p>
        </w:tc>
        <w:tc>
          <w:tcPr>
            <w:tcW w:w="1824" w:type="dxa"/>
            <w:gridSpan w:val="2"/>
            <w:tcBorders>
              <w:top w:val="nil"/>
              <w:left w:val="nil"/>
              <w:bottom w:val="single" w:color="auto" w:sz="4" w:space="0"/>
              <w:right w:val="single" w:color="auto" w:sz="4" w:space="0"/>
            </w:tcBorders>
            <w:noWrap w:val="0"/>
            <w:vAlign w:val="bottom"/>
          </w:tcPr>
          <w:p>
            <w:pPr>
              <w:widowControl/>
              <w:jc w:val="left"/>
              <w:rPr>
                <w:rFonts w:hint="eastAsia" w:eastAsia="宋体"/>
                <w:color w:val="000000"/>
                <w:kern w:val="0"/>
                <w:sz w:val="20"/>
              </w:rPr>
            </w:pPr>
            <w:r>
              <w:rPr>
                <w:color w:val="000000"/>
                <w:kern w:val="0"/>
                <w:sz w:val="20"/>
              </w:rPr>
              <w:t>　</w:t>
            </w:r>
            <w:r>
              <w:rPr>
                <w:rFonts w:hint="eastAsia" w:eastAsia="宋体"/>
                <w:color w:val="000000"/>
                <w:kern w:val="0"/>
                <w:sz w:val="20"/>
              </w:rPr>
              <w:t>23163.90</w:t>
            </w:r>
          </w:p>
        </w:tc>
        <w:tc>
          <w:tcPr>
            <w:tcW w:w="3380" w:type="dxa"/>
            <w:gridSpan w:val="2"/>
            <w:tcBorders>
              <w:top w:val="nil"/>
              <w:left w:val="nil"/>
              <w:bottom w:val="single" w:color="auto" w:sz="4" w:space="0"/>
              <w:right w:val="single" w:color="auto" w:sz="4" w:space="0"/>
            </w:tcBorders>
            <w:noWrap w:val="0"/>
            <w:vAlign w:val="bottom"/>
          </w:tcPr>
          <w:p>
            <w:pPr>
              <w:widowControl/>
              <w:jc w:val="left"/>
              <w:rPr>
                <w:rFonts w:hint="eastAsia" w:eastAsia="宋体"/>
                <w:color w:val="000000"/>
                <w:kern w:val="0"/>
                <w:sz w:val="20"/>
              </w:rPr>
            </w:pPr>
            <w:r>
              <w:rPr>
                <w:color w:val="000000"/>
                <w:kern w:val="0"/>
                <w:sz w:val="20"/>
              </w:rPr>
              <w:t>　</w:t>
            </w:r>
            <w:r>
              <w:rPr>
                <w:rFonts w:hint="eastAsia"/>
                <w:color w:val="000000"/>
                <w:kern w:val="0"/>
                <w:sz w:val="20"/>
              </w:rPr>
              <w:t>0</w:t>
            </w:r>
          </w:p>
        </w:tc>
      </w:tr>
      <w:tr>
        <w:tblPrEx>
          <w:tblCellMar>
            <w:top w:w="0" w:type="dxa"/>
            <w:left w:w="108" w:type="dxa"/>
            <w:bottom w:w="0" w:type="dxa"/>
            <w:right w:w="108" w:type="dxa"/>
          </w:tblCellMar>
        </w:tblPrEx>
        <w:trPr>
          <w:trHeight w:val="308" w:hRule="atLeast"/>
        </w:trPr>
        <w:tc>
          <w:tcPr>
            <w:tcW w:w="17259" w:type="dxa"/>
            <w:gridSpan w:val="33"/>
            <w:tcBorders>
              <w:top w:val="single" w:color="auto" w:sz="4" w:space="0"/>
              <w:left w:val="nil"/>
              <w:bottom w:val="nil"/>
              <w:right w:val="nil"/>
            </w:tcBorders>
            <w:noWrap w:val="0"/>
            <w:vAlign w:val="bottom"/>
          </w:tcPr>
          <w:p>
            <w:pPr>
              <w:widowControl/>
              <w:jc w:val="left"/>
              <w:rPr>
                <w:color w:val="000000"/>
                <w:kern w:val="0"/>
                <w:sz w:val="22"/>
                <w:szCs w:val="22"/>
              </w:rPr>
            </w:pPr>
            <w:r>
              <w:rPr>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r>
        <w:tblPrEx>
          <w:tblCellMar>
            <w:top w:w="0" w:type="dxa"/>
            <w:left w:w="108" w:type="dxa"/>
            <w:bottom w:w="0" w:type="dxa"/>
            <w:right w:w="108" w:type="dxa"/>
          </w:tblCellMar>
        </w:tblPrEx>
        <w:trPr>
          <w:gridAfter w:val="1"/>
          <w:wAfter w:w="2399" w:type="dxa"/>
          <w:trHeight w:val="648" w:hRule="atLeast"/>
        </w:trPr>
        <w:tc>
          <w:tcPr>
            <w:tcW w:w="14860" w:type="dxa"/>
            <w:gridSpan w:val="32"/>
            <w:vMerge w:val="restart"/>
            <w:tcBorders>
              <w:top w:val="nil"/>
              <w:left w:val="nil"/>
              <w:bottom w:val="nil"/>
              <w:right w:val="nil"/>
            </w:tcBorders>
            <w:noWrap w:val="0"/>
            <w:vAlign w:val="bottom"/>
          </w:tcPr>
          <w:p>
            <w:pPr>
              <w:widowControl/>
              <w:jc w:val="center"/>
              <w:rPr>
                <w:b/>
                <w:bCs/>
                <w:color w:val="000000"/>
                <w:kern w:val="0"/>
                <w:sz w:val="36"/>
                <w:szCs w:val="36"/>
              </w:rPr>
            </w:pPr>
          </w:p>
          <w:p>
            <w:pPr>
              <w:widowControl/>
              <w:jc w:val="center"/>
              <w:rPr>
                <w:b/>
                <w:bCs/>
                <w:color w:val="000000"/>
                <w:kern w:val="0"/>
                <w:sz w:val="36"/>
                <w:szCs w:val="36"/>
              </w:rPr>
            </w:pPr>
          </w:p>
          <w:p>
            <w:pPr>
              <w:widowControl/>
              <w:jc w:val="center"/>
              <w:rPr>
                <w:b/>
                <w:bCs/>
                <w:color w:val="000000"/>
                <w:kern w:val="0"/>
                <w:sz w:val="36"/>
                <w:szCs w:val="36"/>
              </w:rPr>
            </w:pPr>
          </w:p>
          <w:p>
            <w:pPr>
              <w:widowControl/>
              <w:jc w:val="center"/>
              <w:rPr>
                <w:b/>
                <w:bCs/>
                <w:color w:val="000000"/>
                <w:kern w:val="0"/>
                <w:sz w:val="36"/>
                <w:szCs w:val="36"/>
              </w:rPr>
            </w:pPr>
          </w:p>
          <w:p>
            <w:pPr>
              <w:widowControl/>
              <w:jc w:val="center"/>
              <w:rPr>
                <w:b/>
                <w:bCs/>
                <w:color w:val="000000"/>
                <w:kern w:val="0"/>
                <w:sz w:val="36"/>
                <w:szCs w:val="36"/>
              </w:rPr>
            </w:pPr>
          </w:p>
          <w:p>
            <w:pPr>
              <w:widowControl/>
              <w:ind w:left="218" w:leftChars="104"/>
              <w:jc w:val="center"/>
              <w:rPr>
                <w:b/>
                <w:bCs/>
                <w:color w:val="000000"/>
                <w:kern w:val="0"/>
                <w:sz w:val="36"/>
                <w:szCs w:val="36"/>
              </w:rPr>
            </w:pPr>
          </w:p>
          <w:p>
            <w:pPr>
              <w:widowControl/>
              <w:jc w:val="center"/>
              <w:rPr>
                <w:color w:val="000000"/>
                <w:kern w:val="0"/>
                <w:sz w:val="36"/>
                <w:szCs w:val="36"/>
              </w:rPr>
            </w:pPr>
            <w:r>
              <w:rPr>
                <w:b/>
                <w:bCs/>
                <w:color w:val="000000"/>
                <w:kern w:val="0"/>
                <w:sz w:val="36"/>
                <w:szCs w:val="36"/>
              </w:rPr>
              <w:t xml:space="preserve">    政府性基金预算财政拨款收入支出决算表</w:t>
            </w:r>
          </w:p>
        </w:tc>
      </w:tr>
      <w:tr>
        <w:tblPrEx>
          <w:tblCellMar>
            <w:top w:w="0" w:type="dxa"/>
            <w:left w:w="108" w:type="dxa"/>
            <w:bottom w:w="0" w:type="dxa"/>
            <w:right w:w="108" w:type="dxa"/>
          </w:tblCellMar>
        </w:tblPrEx>
        <w:trPr>
          <w:gridAfter w:val="1"/>
          <w:wAfter w:w="2399" w:type="dxa"/>
          <w:trHeight w:val="648" w:hRule="atLeast"/>
        </w:trPr>
        <w:tc>
          <w:tcPr>
            <w:tcW w:w="14860" w:type="dxa"/>
            <w:gridSpan w:val="32"/>
            <w:vMerge w:val="continue"/>
            <w:tcBorders>
              <w:top w:val="nil"/>
              <w:left w:val="nil"/>
              <w:bottom w:val="nil"/>
              <w:right w:val="nil"/>
            </w:tcBorders>
            <w:noWrap w:val="0"/>
            <w:vAlign w:val="center"/>
          </w:tcPr>
          <w:p>
            <w:pPr>
              <w:widowControl/>
              <w:jc w:val="left"/>
              <w:rPr>
                <w:color w:val="000000"/>
                <w:kern w:val="0"/>
                <w:sz w:val="36"/>
                <w:szCs w:val="36"/>
              </w:rPr>
            </w:pPr>
          </w:p>
        </w:tc>
      </w:tr>
      <w:tr>
        <w:tblPrEx>
          <w:tblCellMar>
            <w:top w:w="0" w:type="dxa"/>
            <w:left w:w="108" w:type="dxa"/>
            <w:bottom w:w="0" w:type="dxa"/>
            <w:right w:w="108" w:type="dxa"/>
          </w:tblCellMar>
        </w:tblPrEx>
        <w:trPr>
          <w:gridAfter w:val="1"/>
          <w:wAfter w:w="2399" w:type="dxa"/>
          <w:trHeight w:val="375" w:hRule="atLeast"/>
        </w:trPr>
        <w:tc>
          <w:tcPr>
            <w:tcW w:w="420" w:type="dxa"/>
            <w:tcBorders>
              <w:top w:val="nil"/>
              <w:left w:val="nil"/>
              <w:bottom w:val="nil"/>
              <w:right w:val="nil"/>
            </w:tcBorders>
            <w:noWrap w:val="0"/>
            <w:vAlign w:val="bottom"/>
          </w:tcPr>
          <w:p>
            <w:pPr>
              <w:widowControl/>
              <w:jc w:val="center"/>
              <w:rPr>
                <w:color w:val="000000"/>
                <w:kern w:val="0"/>
                <w:sz w:val="36"/>
                <w:szCs w:val="36"/>
              </w:rPr>
            </w:pPr>
          </w:p>
        </w:tc>
        <w:tc>
          <w:tcPr>
            <w:tcW w:w="420" w:type="dxa"/>
            <w:tcBorders>
              <w:top w:val="nil"/>
              <w:left w:val="nil"/>
              <w:bottom w:val="nil"/>
              <w:right w:val="nil"/>
            </w:tcBorders>
            <w:noWrap w:val="0"/>
            <w:vAlign w:val="bottom"/>
          </w:tcPr>
          <w:p>
            <w:pPr>
              <w:widowControl/>
              <w:jc w:val="center"/>
              <w:rPr>
                <w:color w:val="000000"/>
                <w:kern w:val="0"/>
                <w:sz w:val="36"/>
                <w:szCs w:val="36"/>
              </w:rPr>
            </w:pPr>
          </w:p>
        </w:tc>
        <w:tc>
          <w:tcPr>
            <w:tcW w:w="515" w:type="dxa"/>
            <w:gridSpan w:val="2"/>
            <w:tcBorders>
              <w:top w:val="nil"/>
              <w:left w:val="nil"/>
              <w:bottom w:val="nil"/>
              <w:right w:val="nil"/>
            </w:tcBorders>
            <w:noWrap w:val="0"/>
            <w:vAlign w:val="bottom"/>
          </w:tcPr>
          <w:p>
            <w:pPr>
              <w:widowControl/>
              <w:jc w:val="center"/>
              <w:rPr>
                <w:color w:val="000000"/>
                <w:kern w:val="0"/>
                <w:sz w:val="36"/>
                <w:szCs w:val="36"/>
              </w:rPr>
            </w:pPr>
          </w:p>
        </w:tc>
        <w:tc>
          <w:tcPr>
            <w:tcW w:w="2225" w:type="dxa"/>
            <w:gridSpan w:val="6"/>
            <w:tcBorders>
              <w:top w:val="nil"/>
              <w:left w:val="nil"/>
              <w:bottom w:val="nil"/>
              <w:right w:val="nil"/>
            </w:tcBorders>
            <w:noWrap w:val="0"/>
            <w:vAlign w:val="bottom"/>
          </w:tcPr>
          <w:p>
            <w:pPr>
              <w:widowControl/>
              <w:jc w:val="center"/>
              <w:rPr>
                <w:color w:val="000000"/>
                <w:kern w:val="0"/>
                <w:sz w:val="36"/>
                <w:szCs w:val="36"/>
              </w:rPr>
            </w:pPr>
          </w:p>
        </w:tc>
        <w:tc>
          <w:tcPr>
            <w:tcW w:w="1410" w:type="dxa"/>
            <w:gridSpan w:val="2"/>
            <w:tcBorders>
              <w:top w:val="nil"/>
              <w:left w:val="nil"/>
              <w:bottom w:val="nil"/>
              <w:right w:val="nil"/>
            </w:tcBorders>
            <w:noWrap w:val="0"/>
            <w:vAlign w:val="bottom"/>
          </w:tcPr>
          <w:p>
            <w:pPr>
              <w:widowControl/>
              <w:jc w:val="center"/>
              <w:rPr>
                <w:color w:val="000000"/>
                <w:kern w:val="0"/>
                <w:sz w:val="36"/>
                <w:szCs w:val="36"/>
              </w:rPr>
            </w:pPr>
          </w:p>
        </w:tc>
        <w:tc>
          <w:tcPr>
            <w:tcW w:w="1545" w:type="dxa"/>
            <w:gridSpan w:val="3"/>
            <w:tcBorders>
              <w:top w:val="nil"/>
              <w:left w:val="nil"/>
              <w:bottom w:val="nil"/>
              <w:right w:val="nil"/>
            </w:tcBorders>
            <w:noWrap w:val="0"/>
            <w:vAlign w:val="bottom"/>
          </w:tcPr>
          <w:p>
            <w:pPr>
              <w:widowControl/>
              <w:jc w:val="center"/>
              <w:rPr>
                <w:color w:val="000000"/>
                <w:kern w:val="0"/>
                <w:sz w:val="36"/>
                <w:szCs w:val="36"/>
              </w:rPr>
            </w:pPr>
          </w:p>
        </w:tc>
        <w:tc>
          <w:tcPr>
            <w:tcW w:w="919" w:type="dxa"/>
            <w:tcBorders>
              <w:top w:val="nil"/>
              <w:left w:val="nil"/>
              <w:bottom w:val="nil"/>
              <w:right w:val="nil"/>
            </w:tcBorders>
            <w:noWrap w:val="0"/>
            <w:vAlign w:val="bottom"/>
          </w:tcPr>
          <w:p>
            <w:pPr>
              <w:widowControl/>
              <w:jc w:val="center"/>
              <w:rPr>
                <w:color w:val="000000"/>
                <w:kern w:val="0"/>
                <w:sz w:val="36"/>
                <w:szCs w:val="36"/>
              </w:rPr>
            </w:pPr>
          </w:p>
        </w:tc>
        <w:tc>
          <w:tcPr>
            <w:tcW w:w="1521" w:type="dxa"/>
            <w:gridSpan w:val="5"/>
            <w:tcBorders>
              <w:top w:val="nil"/>
              <w:left w:val="nil"/>
              <w:bottom w:val="nil"/>
              <w:right w:val="nil"/>
            </w:tcBorders>
            <w:noWrap w:val="0"/>
            <w:vAlign w:val="bottom"/>
          </w:tcPr>
          <w:p>
            <w:pPr>
              <w:widowControl/>
              <w:jc w:val="center"/>
              <w:rPr>
                <w:color w:val="000000"/>
                <w:kern w:val="0"/>
                <w:sz w:val="36"/>
                <w:szCs w:val="36"/>
              </w:rPr>
            </w:pPr>
          </w:p>
        </w:tc>
        <w:tc>
          <w:tcPr>
            <w:tcW w:w="2285" w:type="dxa"/>
            <w:gridSpan w:val="6"/>
            <w:tcBorders>
              <w:top w:val="nil"/>
              <w:left w:val="nil"/>
              <w:bottom w:val="nil"/>
              <w:right w:val="nil"/>
            </w:tcBorders>
            <w:noWrap w:val="0"/>
            <w:vAlign w:val="bottom"/>
          </w:tcPr>
          <w:p>
            <w:pPr>
              <w:widowControl/>
              <w:jc w:val="center"/>
              <w:rPr>
                <w:color w:val="000000"/>
                <w:kern w:val="0"/>
                <w:sz w:val="36"/>
                <w:szCs w:val="36"/>
              </w:rPr>
            </w:pPr>
          </w:p>
        </w:tc>
        <w:tc>
          <w:tcPr>
            <w:tcW w:w="3600" w:type="dxa"/>
            <w:gridSpan w:val="5"/>
            <w:tcBorders>
              <w:top w:val="nil"/>
              <w:left w:val="nil"/>
              <w:bottom w:val="nil"/>
              <w:right w:val="nil"/>
            </w:tcBorders>
            <w:noWrap w:val="0"/>
            <w:vAlign w:val="bottom"/>
          </w:tcPr>
          <w:p>
            <w:pPr>
              <w:widowControl/>
              <w:jc w:val="right"/>
              <w:rPr>
                <w:color w:val="000000"/>
                <w:kern w:val="0"/>
                <w:sz w:val="24"/>
              </w:rPr>
            </w:pPr>
            <w:r>
              <w:rPr>
                <w:color w:val="000000"/>
                <w:kern w:val="0"/>
                <w:sz w:val="24"/>
              </w:rPr>
              <w:t xml:space="preserve">        公开08表</w:t>
            </w:r>
          </w:p>
        </w:tc>
      </w:tr>
      <w:tr>
        <w:tblPrEx>
          <w:tblCellMar>
            <w:top w:w="0" w:type="dxa"/>
            <w:left w:w="108" w:type="dxa"/>
            <w:bottom w:w="0" w:type="dxa"/>
            <w:right w:w="108" w:type="dxa"/>
          </w:tblCellMar>
        </w:tblPrEx>
        <w:trPr>
          <w:gridAfter w:val="1"/>
          <w:wAfter w:w="2399" w:type="dxa"/>
          <w:trHeight w:val="300" w:hRule="atLeast"/>
        </w:trPr>
        <w:tc>
          <w:tcPr>
            <w:tcW w:w="3580" w:type="dxa"/>
            <w:gridSpan w:val="10"/>
            <w:tcBorders>
              <w:top w:val="nil"/>
              <w:left w:val="nil"/>
              <w:bottom w:val="nil"/>
              <w:right w:val="nil"/>
            </w:tcBorders>
            <w:noWrap w:val="0"/>
            <w:vAlign w:val="bottom"/>
          </w:tcPr>
          <w:p>
            <w:pPr>
              <w:widowControl/>
              <w:jc w:val="left"/>
              <w:rPr>
                <w:rFonts w:hint="eastAsia" w:eastAsia="宋体"/>
                <w:color w:val="000000"/>
                <w:kern w:val="0"/>
                <w:sz w:val="24"/>
              </w:rPr>
            </w:pPr>
            <w:bookmarkStart w:id="0" w:name="_GoBack" w:colFirst="5" w:colLast="5"/>
            <w:r>
              <w:rPr>
                <w:color w:val="000000"/>
                <w:kern w:val="0"/>
                <w:sz w:val="24"/>
              </w:rPr>
              <w:t>公开部门：</w:t>
            </w:r>
            <w:r>
              <w:rPr>
                <w:rFonts w:hint="eastAsia" w:eastAsia="宋体"/>
                <w:color w:val="000000"/>
                <w:kern w:val="0"/>
                <w:sz w:val="24"/>
              </w:rPr>
              <w:t>咨询中心</w:t>
            </w:r>
          </w:p>
        </w:tc>
        <w:tc>
          <w:tcPr>
            <w:tcW w:w="1410" w:type="dxa"/>
            <w:gridSpan w:val="2"/>
            <w:tcBorders>
              <w:top w:val="nil"/>
              <w:left w:val="nil"/>
              <w:bottom w:val="nil"/>
              <w:right w:val="nil"/>
            </w:tcBorders>
            <w:noWrap w:val="0"/>
            <w:vAlign w:val="bottom"/>
          </w:tcPr>
          <w:p>
            <w:pPr>
              <w:widowControl/>
              <w:jc w:val="left"/>
              <w:rPr>
                <w:color w:val="000000"/>
                <w:kern w:val="0"/>
                <w:sz w:val="20"/>
              </w:rPr>
            </w:pPr>
          </w:p>
        </w:tc>
        <w:tc>
          <w:tcPr>
            <w:tcW w:w="1545" w:type="dxa"/>
            <w:gridSpan w:val="3"/>
            <w:tcBorders>
              <w:top w:val="nil"/>
              <w:left w:val="nil"/>
              <w:bottom w:val="nil"/>
              <w:right w:val="nil"/>
            </w:tcBorders>
            <w:noWrap w:val="0"/>
            <w:vAlign w:val="bottom"/>
          </w:tcPr>
          <w:p>
            <w:pPr>
              <w:widowControl/>
              <w:jc w:val="left"/>
              <w:rPr>
                <w:color w:val="000000"/>
                <w:kern w:val="0"/>
                <w:sz w:val="20"/>
              </w:rPr>
            </w:pPr>
          </w:p>
        </w:tc>
        <w:tc>
          <w:tcPr>
            <w:tcW w:w="919" w:type="dxa"/>
            <w:tcBorders>
              <w:top w:val="nil"/>
              <w:left w:val="nil"/>
              <w:bottom w:val="nil"/>
              <w:right w:val="nil"/>
            </w:tcBorders>
            <w:noWrap w:val="0"/>
            <w:vAlign w:val="bottom"/>
          </w:tcPr>
          <w:p>
            <w:pPr>
              <w:widowControl/>
              <w:jc w:val="left"/>
              <w:rPr>
                <w:color w:val="000000"/>
                <w:kern w:val="0"/>
                <w:sz w:val="20"/>
              </w:rPr>
            </w:pPr>
          </w:p>
        </w:tc>
        <w:tc>
          <w:tcPr>
            <w:tcW w:w="1521" w:type="dxa"/>
            <w:gridSpan w:val="5"/>
            <w:tcBorders>
              <w:top w:val="nil"/>
              <w:left w:val="nil"/>
              <w:bottom w:val="nil"/>
              <w:right w:val="nil"/>
            </w:tcBorders>
            <w:noWrap w:val="0"/>
            <w:vAlign w:val="bottom"/>
          </w:tcPr>
          <w:p>
            <w:pPr>
              <w:widowControl/>
              <w:jc w:val="left"/>
              <w:rPr>
                <w:color w:val="000000"/>
                <w:kern w:val="0"/>
                <w:sz w:val="20"/>
              </w:rPr>
            </w:pPr>
          </w:p>
        </w:tc>
        <w:tc>
          <w:tcPr>
            <w:tcW w:w="2285" w:type="dxa"/>
            <w:gridSpan w:val="6"/>
            <w:tcBorders>
              <w:top w:val="nil"/>
              <w:left w:val="nil"/>
              <w:bottom w:val="nil"/>
              <w:right w:val="nil"/>
            </w:tcBorders>
            <w:noWrap w:val="0"/>
            <w:vAlign w:val="bottom"/>
          </w:tcPr>
          <w:p>
            <w:pPr>
              <w:widowControl/>
              <w:jc w:val="left"/>
              <w:rPr>
                <w:color w:val="000000"/>
                <w:kern w:val="0"/>
                <w:sz w:val="20"/>
              </w:rPr>
            </w:pPr>
          </w:p>
        </w:tc>
        <w:tc>
          <w:tcPr>
            <w:tcW w:w="3600" w:type="dxa"/>
            <w:gridSpan w:val="5"/>
            <w:tcBorders>
              <w:top w:val="nil"/>
              <w:left w:val="nil"/>
              <w:bottom w:val="nil"/>
              <w:right w:val="nil"/>
            </w:tcBorders>
            <w:noWrap w:val="0"/>
            <w:vAlign w:val="bottom"/>
          </w:tcPr>
          <w:p>
            <w:pPr>
              <w:widowControl/>
              <w:jc w:val="right"/>
              <w:rPr>
                <w:color w:val="000000"/>
                <w:kern w:val="0"/>
                <w:sz w:val="24"/>
              </w:rPr>
            </w:pPr>
            <w:r>
              <w:rPr>
                <w:color w:val="000000"/>
                <w:kern w:val="0"/>
                <w:sz w:val="24"/>
              </w:rPr>
              <w:t>金额单位：元</w:t>
            </w:r>
          </w:p>
        </w:tc>
      </w:tr>
      <w:bookmarkEnd w:id="0"/>
      <w:tr>
        <w:tblPrEx>
          <w:tblCellMar>
            <w:top w:w="0" w:type="dxa"/>
            <w:left w:w="108" w:type="dxa"/>
            <w:bottom w:w="0" w:type="dxa"/>
            <w:right w:w="108" w:type="dxa"/>
          </w:tblCellMar>
        </w:tblPrEx>
        <w:trPr>
          <w:gridAfter w:val="1"/>
          <w:wAfter w:w="2399" w:type="dxa"/>
          <w:trHeight w:val="308" w:hRule="atLeast"/>
        </w:trPr>
        <w:tc>
          <w:tcPr>
            <w:tcW w:w="3580" w:type="dxa"/>
            <w:gridSpan w:val="10"/>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项目</w:t>
            </w:r>
          </w:p>
        </w:tc>
        <w:tc>
          <w:tcPr>
            <w:tcW w:w="14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年初结转和结余</w:t>
            </w:r>
          </w:p>
        </w:tc>
        <w:tc>
          <w:tcPr>
            <w:tcW w:w="1545" w:type="dxa"/>
            <w:gridSpan w:val="3"/>
            <w:vMerge w:val="restart"/>
            <w:tcBorders>
              <w:top w:val="single" w:color="auto" w:sz="4" w:space="0"/>
              <w:left w:val="single" w:color="auto" w:sz="4" w:space="0"/>
              <w:bottom w:val="single" w:color="000000" w:sz="4" w:space="0"/>
              <w:right w:val="nil"/>
            </w:tcBorders>
            <w:noWrap w:val="0"/>
            <w:vAlign w:val="center"/>
          </w:tcPr>
          <w:p>
            <w:pPr>
              <w:widowControl/>
              <w:jc w:val="center"/>
              <w:rPr>
                <w:color w:val="000000"/>
                <w:kern w:val="0"/>
                <w:sz w:val="22"/>
                <w:szCs w:val="22"/>
              </w:rPr>
            </w:pPr>
            <w:r>
              <w:rPr>
                <w:color w:val="000000"/>
                <w:kern w:val="0"/>
                <w:sz w:val="22"/>
                <w:szCs w:val="22"/>
              </w:rPr>
              <w:t>本年收入</w:t>
            </w:r>
          </w:p>
        </w:tc>
        <w:tc>
          <w:tcPr>
            <w:tcW w:w="4725" w:type="dxa"/>
            <w:gridSpan w:val="12"/>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本年支出</w:t>
            </w:r>
          </w:p>
        </w:tc>
        <w:tc>
          <w:tcPr>
            <w:tcW w:w="360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年末结转和结余</w:t>
            </w:r>
          </w:p>
        </w:tc>
      </w:tr>
      <w:tr>
        <w:tblPrEx>
          <w:tblCellMar>
            <w:top w:w="0" w:type="dxa"/>
            <w:left w:w="108" w:type="dxa"/>
            <w:bottom w:w="0" w:type="dxa"/>
            <w:right w:w="108" w:type="dxa"/>
          </w:tblCellMar>
        </w:tblPrEx>
        <w:trPr>
          <w:gridAfter w:val="1"/>
          <w:wAfter w:w="2399" w:type="dxa"/>
          <w:trHeight w:val="324" w:hRule="atLeast"/>
        </w:trPr>
        <w:tc>
          <w:tcPr>
            <w:tcW w:w="2425"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功能分类科目编码</w:t>
            </w:r>
          </w:p>
        </w:tc>
        <w:tc>
          <w:tcPr>
            <w:tcW w:w="1155"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科目名称</w:t>
            </w:r>
          </w:p>
        </w:tc>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545" w:type="dxa"/>
            <w:gridSpan w:val="3"/>
            <w:vMerge w:val="continue"/>
            <w:tcBorders>
              <w:top w:val="single" w:color="auto" w:sz="4" w:space="0"/>
              <w:left w:val="single" w:color="auto" w:sz="4" w:space="0"/>
              <w:bottom w:val="single" w:color="000000" w:sz="4" w:space="0"/>
              <w:right w:val="nil"/>
            </w:tcBorders>
            <w:noWrap w:val="0"/>
            <w:vAlign w:val="center"/>
          </w:tcPr>
          <w:p>
            <w:pPr>
              <w:widowControl/>
              <w:jc w:val="left"/>
              <w:rPr>
                <w:color w:val="000000"/>
                <w:kern w:val="0"/>
                <w:sz w:val="22"/>
                <w:szCs w:val="22"/>
              </w:rPr>
            </w:pPr>
          </w:p>
        </w:tc>
        <w:tc>
          <w:tcPr>
            <w:tcW w:w="1530"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小计</w:t>
            </w:r>
          </w:p>
        </w:tc>
        <w:tc>
          <w:tcPr>
            <w:tcW w:w="1590" w:type="dxa"/>
            <w:gridSpan w:val="5"/>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基本支出</w:t>
            </w:r>
          </w:p>
        </w:tc>
        <w:tc>
          <w:tcPr>
            <w:tcW w:w="1605" w:type="dxa"/>
            <w:gridSpan w:val="4"/>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项目支出</w:t>
            </w:r>
          </w:p>
        </w:tc>
        <w:tc>
          <w:tcPr>
            <w:tcW w:w="36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gridAfter w:val="1"/>
          <w:wAfter w:w="2399" w:type="dxa"/>
          <w:trHeight w:val="324" w:hRule="atLeast"/>
        </w:trPr>
        <w:tc>
          <w:tcPr>
            <w:tcW w:w="2425"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155"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545" w:type="dxa"/>
            <w:gridSpan w:val="3"/>
            <w:vMerge w:val="continue"/>
            <w:tcBorders>
              <w:top w:val="single" w:color="auto" w:sz="4" w:space="0"/>
              <w:left w:val="single" w:color="auto" w:sz="4" w:space="0"/>
              <w:bottom w:val="single" w:color="000000" w:sz="4" w:space="0"/>
              <w:right w:val="nil"/>
            </w:tcBorders>
            <w:noWrap w:val="0"/>
            <w:vAlign w:val="center"/>
          </w:tcPr>
          <w:p>
            <w:pPr>
              <w:widowControl/>
              <w:jc w:val="left"/>
              <w:rPr>
                <w:color w:val="000000"/>
                <w:kern w:val="0"/>
                <w:sz w:val="22"/>
                <w:szCs w:val="22"/>
              </w:rPr>
            </w:pPr>
          </w:p>
        </w:tc>
        <w:tc>
          <w:tcPr>
            <w:tcW w:w="1530"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590"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605"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36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gridAfter w:val="1"/>
          <w:wAfter w:w="2399" w:type="dxa"/>
          <w:trHeight w:val="324" w:hRule="atLeast"/>
        </w:trPr>
        <w:tc>
          <w:tcPr>
            <w:tcW w:w="2425"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155"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4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545" w:type="dxa"/>
            <w:gridSpan w:val="3"/>
            <w:vMerge w:val="continue"/>
            <w:tcBorders>
              <w:top w:val="single" w:color="auto" w:sz="4" w:space="0"/>
              <w:left w:val="single" w:color="auto" w:sz="4" w:space="0"/>
              <w:bottom w:val="single" w:color="000000" w:sz="4" w:space="0"/>
              <w:right w:val="nil"/>
            </w:tcBorders>
            <w:noWrap w:val="0"/>
            <w:vAlign w:val="center"/>
          </w:tcPr>
          <w:p>
            <w:pPr>
              <w:widowControl/>
              <w:jc w:val="left"/>
              <w:rPr>
                <w:color w:val="000000"/>
                <w:kern w:val="0"/>
                <w:sz w:val="22"/>
                <w:szCs w:val="22"/>
              </w:rPr>
            </w:pPr>
          </w:p>
        </w:tc>
        <w:tc>
          <w:tcPr>
            <w:tcW w:w="1530"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590" w:type="dxa"/>
            <w:gridSpan w:val="5"/>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605" w:type="dxa"/>
            <w:gridSpan w:val="4"/>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36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r>
      <w:tr>
        <w:tblPrEx>
          <w:tblCellMar>
            <w:top w:w="0" w:type="dxa"/>
            <w:left w:w="108" w:type="dxa"/>
            <w:bottom w:w="0" w:type="dxa"/>
            <w:right w:w="108" w:type="dxa"/>
          </w:tblCellMar>
        </w:tblPrEx>
        <w:trPr>
          <w:gridAfter w:val="1"/>
          <w:wAfter w:w="2399" w:type="dxa"/>
          <w:trHeight w:val="308" w:hRule="atLeast"/>
        </w:trPr>
        <w:tc>
          <w:tcPr>
            <w:tcW w:w="840"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rPr>
            </w:pPr>
            <w:r>
              <w:rPr>
                <w:color w:val="000000"/>
                <w:kern w:val="0"/>
                <w:sz w:val="20"/>
              </w:rPr>
              <w:t>类</w:t>
            </w:r>
          </w:p>
        </w:tc>
        <w:tc>
          <w:tcPr>
            <w:tcW w:w="745" w:type="dxa"/>
            <w:gridSpan w:val="3"/>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0"/>
              </w:rPr>
            </w:pPr>
            <w:r>
              <w:rPr>
                <w:color w:val="000000"/>
                <w:kern w:val="0"/>
                <w:sz w:val="20"/>
              </w:rPr>
              <w:t>款</w:t>
            </w:r>
          </w:p>
        </w:tc>
        <w:tc>
          <w:tcPr>
            <w:tcW w:w="840"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项</w:t>
            </w:r>
          </w:p>
        </w:tc>
        <w:tc>
          <w:tcPr>
            <w:tcW w:w="1155" w:type="dxa"/>
            <w:gridSpan w:val="3"/>
            <w:tcBorders>
              <w:top w:val="nil"/>
              <w:left w:val="nil"/>
              <w:bottom w:val="single" w:color="auto" w:sz="4" w:space="0"/>
              <w:right w:val="nil"/>
            </w:tcBorders>
            <w:noWrap w:val="0"/>
            <w:vAlign w:val="center"/>
          </w:tcPr>
          <w:p>
            <w:pPr>
              <w:widowControl/>
              <w:jc w:val="center"/>
              <w:rPr>
                <w:color w:val="000000"/>
                <w:kern w:val="0"/>
                <w:sz w:val="22"/>
                <w:szCs w:val="22"/>
              </w:rPr>
            </w:pPr>
            <w:r>
              <w:rPr>
                <w:color w:val="000000"/>
                <w:kern w:val="0"/>
                <w:sz w:val="22"/>
                <w:szCs w:val="22"/>
              </w:rPr>
              <w:t>栏次</w:t>
            </w:r>
          </w:p>
        </w:tc>
        <w:tc>
          <w:tcPr>
            <w:tcW w:w="1410" w:type="dxa"/>
            <w:gridSpan w:val="2"/>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1</w:t>
            </w:r>
          </w:p>
        </w:tc>
        <w:tc>
          <w:tcPr>
            <w:tcW w:w="1545" w:type="dxa"/>
            <w:gridSpan w:val="3"/>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2</w:t>
            </w:r>
          </w:p>
        </w:tc>
        <w:tc>
          <w:tcPr>
            <w:tcW w:w="1530" w:type="dxa"/>
            <w:gridSpan w:val="3"/>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3</w:t>
            </w:r>
          </w:p>
        </w:tc>
        <w:tc>
          <w:tcPr>
            <w:tcW w:w="1590" w:type="dxa"/>
            <w:gridSpan w:val="5"/>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4</w:t>
            </w:r>
          </w:p>
        </w:tc>
        <w:tc>
          <w:tcPr>
            <w:tcW w:w="1605" w:type="dxa"/>
            <w:gridSpan w:val="4"/>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5</w:t>
            </w:r>
          </w:p>
        </w:tc>
        <w:tc>
          <w:tcPr>
            <w:tcW w:w="3600" w:type="dxa"/>
            <w:gridSpan w:val="5"/>
            <w:tcBorders>
              <w:top w:val="nil"/>
              <w:left w:val="nil"/>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6</w:t>
            </w:r>
          </w:p>
        </w:tc>
      </w:tr>
      <w:tr>
        <w:tblPrEx>
          <w:tblCellMar>
            <w:top w:w="0" w:type="dxa"/>
            <w:left w:w="108" w:type="dxa"/>
            <w:bottom w:w="0" w:type="dxa"/>
            <w:right w:w="108" w:type="dxa"/>
          </w:tblCellMar>
        </w:tblPrEx>
        <w:trPr>
          <w:gridAfter w:val="1"/>
          <w:wAfter w:w="2399" w:type="dxa"/>
          <w:trHeight w:val="308" w:hRule="atLeast"/>
        </w:trPr>
        <w:tc>
          <w:tcPr>
            <w:tcW w:w="84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0"/>
              </w:rPr>
            </w:pPr>
          </w:p>
        </w:tc>
        <w:tc>
          <w:tcPr>
            <w:tcW w:w="745" w:type="dxa"/>
            <w:gridSpan w:val="3"/>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0"/>
              </w:rPr>
            </w:pPr>
          </w:p>
        </w:tc>
        <w:tc>
          <w:tcPr>
            <w:tcW w:w="840"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p>
        </w:tc>
        <w:tc>
          <w:tcPr>
            <w:tcW w:w="1155" w:type="dxa"/>
            <w:gridSpan w:val="3"/>
            <w:tcBorders>
              <w:top w:val="nil"/>
              <w:left w:val="nil"/>
              <w:bottom w:val="single" w:color="auto" w:sz="4" w:space="0"/>
              <w:right w:val="nil"/>
            </w:tcBorders>
            <w:noWrap w:val="0"/>
            <w:vAlign w:val="center"/>
          </w:tcPr>
          <w:p>
            <w:pPr>
              <w:widowControl/>
              <w:jc w:val="center"/>
              <w:rPr>
                <w:color w:val="000000"/>
                <w:kern w:val="0"/>
                <w:sz w:val="22"/>
                <w:szCs w:val="22"/>
              </w:rPr>
            </w:pPr>
            <w:r>
              <w:rPr>
                <w:color w:val="000000"/>
                <w:kern w:val="0"/>
                <w:sz w:val="22"/>
                <w:szCs w:val="22"/>
              </w:rPr>
              <w:t>合计</w:t>
            </w:r>
          </w:p>
        </w:tc>
        <w:tc>
          <w:tcPr>
            <w:tcW w:w="1410" w:type="dxa"/>
            <w:gridSpan w:val="2"/>
            <w:tcBorders>
              <w:top w:val="nil"/>
              <w:left w:val="single" w:color="auto" w:sz="4" w:space="0"/>
              <w:bottom w:val="single" w:color="auto" w:sz="4" w:space="0"/>
              <w:right w:val="single" w:color="auto" w:sz="4" w:space="0"/>
            </w:tcBorders>
            <w:noWrap w:val="0"/>
            <w:vAlign w:val="center"/>
          </w:tcPr>
          <w:p>
            <w:pPr>
              <w:widowControl/>
              <w:jc w:val="center"/>
              <w:rPr>
                <w:color w:val="000000"/>
                <w:kern w:val="0"/>
                <w:sz w:val="22"/>
                <w:szCs w:val="22"/>
              </w:rPr>
            </w:pPr>
            <w:r>
              <w:rPr>
                <w:color w:val="000000"/>
                <w:kern w:val="0"/>
                <w:sz w:val="22"/>
                <w:szCs w:val="22"/>
              </w:rPr>
              <w:t>　</w:t>
            </w:r>
          </w:p>
        </w:tc>
        <w:tc>
          <w:tcPr>
            <w:tcW w:w="1545"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30"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9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605" w:type="dxa"/>
            <w:gridSpan w:val="4"/>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360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gridAfter w:val="1"/>
          <w:wAfter w:w="2399" w:type="dxa"/>
          <w:trHeight w:val="308" w:hRule="atLeast"/>
        </w:trPr>
        <w:tc>
          <w:tcPr>
            <w:tcW w:w="242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155" w:type="dxa"/>
            <w:gridSpan w:val="3"/>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410" w:type="dxa"/>
            <w:gridSpan w:val="2"/>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45"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30"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9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605" w:type="dxa"/>
            <w:gridSpan w:val="4"/>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360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gridAfter w:val="1"/>
          <w:wAfter w:w="2399" w:type="dxa"/>
          <w:trHeight w:val="308" w:hRule="atLeast"/>
        </w:trPr>
        <w:tc>
          <w:tcPr>
            <w:tcW w:w="242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155" w:type="dxa"/>
            <w:gridSpan w:val="3"/>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410" w:type="dxa"/>
            <w:gridSpan w:val="2"/>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45"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30"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9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605" w:type="dxa"/>
            <w:gridSpan w:val="4"/>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360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gridAfter w:val="1"/>
          <w:wAfter w:w="2399" w:type="dxa"/>
          <w:trHeight w:val="308" w:hRule="atLeast"/>
        </w:trPr>
        <w:tc>
          <w:tcPr>
            <w:tcW w:w="242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155" w:type="dxa"/>
            <w:gridSpan w:val="3"/>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410" w:type="dxa"/>
            <w:gridSpan w:val="2"/>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45"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30"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9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605" w:type="dxa"/>
            <w:gridSpan w:val="4"/>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360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gridAfter w:val="1"/>
          <w:wAfter w:w="2399" w:type="dxa"/>
          <w:trHeight w:val="308" w:hRule="atLeast"/>
        </w:trPr>
        <w:tc>
          <w:tcPr>
            <w:tcW w:w="242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155" w:type="dxa"/>
            <w:gridSpan w:val="3"/>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410" w:type="dxa"/>
            <w:gridSpan w:val="2"/>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45"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30"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9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605" w:type="dxa"/>
            <w:gridSpan w:val="4"/>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360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gridAfter w:val="1"/>
          <w:wAfter w:w="2399" w:type="dxa"/>
          <w:trHeight w:val="308" w:hRule="atLeast"/>
        </w:trPr>
        <w:tc>
          <w:tcPr>
            <w:tcW w:w="242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155" w:type="dxa"/>
            <w:gridSpan w:val="3"/>
            <w:tcBorders>
              <w:top w:val="nil"/>
              <w:left w:val="nil"/>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410" w:type="dxa"/>
            <w:gridSpan w:val="2"/>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45"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30" w:type="dxa"/>
            <w:gridSpan w:val="3"/>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9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605" w:type="dxa"/>
            <w:gridSpan w:val="4"/>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3600" w:type="dxa"/>
            <w:gridSpan w:val="5"/>
            <w:tcBorders>
              <w:top w:val="nil"/>
              <w:left w:val="nil"/>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gridAfter w:val="1"/>
          <w:wAfter w:w="2399" w:type="dxa"/>
          <w:trHeight w:val="308" w:hRule="atLeast"/>
        </w:trPr>
        <w:tc>
          <w:tcPr>
            <w:tcW w:w="2425"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15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2"/>
                <w:szCs w:val="22"/>
              </w:rPr>
            </w:pPr>
            <w:r>
              <w:rPr>
                <w:color w:val="000000"/>
                <w:kern w:val="0"/>
                <w:sz w:val="22"/>
                <w:szCs w:val="22"/>
              </w:rPr>
              <w:t>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59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160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c>
          <w:tcPr>
            <w:tcW w:w="360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right"/>
              <w:rPr>
                <w:color w:val="000000"/>
                <w:kern w:val="0"/>
                <w:sz w:val="22"/>
                <w:szCs w:val="22"/>
              </w:rPr>
            </w:pPr>
            <w:r>
              <w:rPr>
                <w:color w:val="000000"/>
                <w:kern w:val="0"/>
                <w:sz w:val="22"/>
                <w:szCs w:val="22"/>
              </w:rPr>
              <w:t>　</w:t>
            </w:r>
          </w:p>
        </w:tc>
      </w:tr>
      <w:tr>
        <w:tblPrEx>
          <w:tblCellMar>
            <w:top w:w="0" w:type="dxa"/>
            <w:left w:w="108" w:type="dxa"/>
            <w:bottom w:w="0" w:type="dxa"/>
            <w:right w:w="108" w:type="dxa"/>
          </w:tblCellMar>
        </w:tblPrEx>
        <w:trPr>
          <w:gridAfter w:val="1"/>
          <w:wAfter w:w="2399" w:type="dxa"/>
          <w:trHeight w:val="615" w:hRule="atLeast"/>
        </w:trPr>
        <w:tc>
          <w:tcPr>
            <w:tcW w:w="14860" w:type="dxa"/>
            <w:gridSpan w:val="32"/>
            <w:tcBorders>
              <w:top w:val="single" w:color="auto" w:sz="4" w:space="0"/>
              <w:left w:val="nil"/>
              <w:bottom w:val="nil"/>
              <w:right w:val="nil"/>
            </w:tcBorders>
            <w:noWrap w:val="0"/>
            <w:vAlign w:val="center"/>
          </w:tcPr>
          <w:p>
            <w:pPr>
              <w:widowControl/>
              <w:jc w:val="left"/>
              <w:rPr>
                <w:color w:val="000000"/>
                <w:kern w:val="0"/>
                <w:sz w:val="22"/>
                <w:szCs w:val="22"/>
              </w:rPr>
            </w:pPr>
            <w:r>
              <w:rPr>
                <w:color w:val="000000"/>
                <w:kern w:val="0"/>
                <w:sz w:val="22"/>
                <w:szCs w:val="22"/>
              </w:rPr>
              <w:t>注：本表反映部门本年度政府性基金预算财政拨款收入、支出及结转和结余情况。</w:t>
            </w:r>
          </w:p>
        </w:tc>
      </w:tr>
    </w:tbl>
    <w:p>
      <w:pPr>
        <w:spacing w:line="580" w:lineRule="exact"/>
        <w:sectPr>
          <w:headerReference r:id="rId3" w:type="default"/>
          <w:footerReference r:id="rId4" w:type="default"/>
          <w:pgSz w:w="16838" w:h="11906" w:orient="landscape"/>
          <w:pgMar w:top="340" w:right="1440" w:bottom="340" w:left="1440" w:header="283" w:footer="283" w:gutter="0"/>
          <w:pgNumType w:fmt="numberInDash"/>
          <w:cols w:space="720" w:num="1"/>
          <w:docGrid w:type="linesAndChars" w:linePitch="324"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grouping="f" rotation="f" text="f"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B7261"/>
    <w:rsid w:val="34BB7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2020-08-19T10:59:00Z</dcterms:created>
  <dc:creator>Z</dc:creator>
  <cp:lastModifiedBy>Z</cp:lastModifiedBy>
  <dcterms:modified xsi:type="dcterms:W3CDTF">2020-08-19T11:03:17Z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